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8BD128" w14:textId="5EC05CA0" w:rsidR="00194DAA" w:rsidRDefault="00194DAA" w:rsidP="00DC2791">
      <w:pPr>
        <w:pStyle w:val="Nagwek1"/>
        <w:spacing w:before="0" w:after="120"/>
        <w:ind w:left="0" w:firstLine="0"/>
        <w:jc w:val="center"/>
      </w:pPr>
      <w:r>
        <w:rPr>
          <w:color w:val="006FC0"/>
        </w:rPr>
        <w:t>WYTYCZNE</w:t>
      </w:r>
      <w:r>
        <w:rPr>
          <w:color w:val="006FC0"/>
          <w:spacing w:val="46"/>
        </w:rPr>
        <w:t xml:space="preserve"> </w:t>
      </w:r>
      <w:r>
        <w:rPr>
          <w:color w:val="006FC0"/>
        </w:rPr>
        <w:t>PISANIA</w:t>
      </w:r>
      <w:r>
        <w:rPr>
          <w:color w:val="006FC0"/>
          <w:spacing w:val="49"/>
        </w:rPr>
        <w:t xml:space="preserve"> </w:t>
      </w:r>
      <w:r>
        <w:rPr>
          <w:color w:val="006FC0"/>
        </w:rPr>
        <w:t>PRACY</w:t>
      </w:r>
      <w:r>
        <w:rPr>
          <w:color w:val="006FC0"/>
          <w:spacing w:val="46"/>
        </w:rPr>
        <w:t xml:space="preserve"> </w:t>
      </w:r>
      <w:r w:rsidR="00A16164">
        <w:rPr>
          <w:color w:val="006FC0"/>
        </w:rPr>
        <w:t>LICENCJAC</w:t>
      </w:r>
      <w:r>
        <w:rPr>
          <w:color w:val="006FC0"/>
        </w:rPr>
        <w:t>KIEJ</w:t>
      </w:r>
      <w:r>
        <w:rPr>
          <w:color w:val="006FC0"/>
          <w:spacing w:val="51"/>
        </w:rPr>
        <w:t xml:space="preserve"> </w:t>
      </w:r>
      <w:r>
        <w:rPr>
          <w:color w:val="006FC0"/>
        </w:rPr>
        <w:t>OBOWIĄZUJĄCE</w:t>
      </w:r>
      <w:r w:rsidR="00DB5843">
        <w:rPr>
          <w:color w:val="006FC0"/>
        </w:rPr>
        <w:t xml:space="preserve"> </w:t>
      </w:r>
      <w:r>
        <w:rPr>
          <w:color w:val="006FC0"/>
          <w:spacing w:val="-57"/>
        </w:rPr>
        <w:t xml:space="preserve"> </w:t>
      </w:r>
      <w:r w:rsidR="00DC2791">
        <w:rPr>
          <w:color w:val="006FC0"/>
          <w:spacing w:val="-57"/>
        </w:rPr>
        <w:br/>
      </w:r>
      <w:r>
        <w:rPr>
          <w:color w:val="006FC0"/>
        </w:rPr>
        <w:t>NA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WYDZIALE BIOCHEMII, BIOFIZYKI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I</w:t>
      </w:r>
      <w:r>
        <w:rPr>
          <w:color w:val="006FC0"/>
          <w:spacing w:val="2"/>
        </w:rPr>
        <w:t xml:space="preserve"> </w:t>
      </w:r>
      <w:r>
        <w:rPr>
          <w:color w:val="006FC0"/>
        </w:rPr>
        <w:t>BIOTECHNOLOGII UJ</w:t>
      </w:r>
    </w:p>
    <w:p w14:paraId="5EE3A8AC" w14:textId="77777777" w:rsidR="00194DAA" w:rsidRPr="00E8468A" w:rsidRDefault="00194DAA" w:rsidP="00DC2791">
      <w:pPr>
        <w:pStyle w:val="Akapitzlist"/>
        <w:numPr>
          <w:ilvl w:val="0"/>
          <w:numId w:val="5"/>
        </w:numPr>
        <w:spacing w:after="120"/>
        <w:ind w:left="357" w:hanging="357"/>
        <w:rPr>
          <w:b/>
          <w:sz w:val="24"/>
        </w:rPr>
      </w:pPr>
      <w:r w:rsidRPr="00E8468A">
        <w:rPr>
          <w:b/>
          <w:sz w:val="24"/>
        </w:rPr>
        <w:t>Objętość</w:t>
      </w:r>
      <w:r w:rsidRPr="00E8468A">
        <w:rPr>
          <w:b/>
          <w:spacing w:val="-4"/>
          <w:sz w:val="24"/>
        </w:rPr>
        <w:t xml:space="preserve"> </w:t>
      </w:r>
      <w:r w:rsidRPr="00E8468A">
        <w:rPr>
          <w:b/>
          <w:sz w:val="24"/>
        </w:rPr>
        <w:t>pracy,</w:t>
      </w:r>
      <w:r w:rsidRPr="00E8468A">
        <w:rPr>
          <w:b/>
          <w:spacing w:val="-2"/>
          <w:sz w:val="24"/>
        </w:rPr>
        <w:t xml:space="preserve"> </w:t>
      </w:r>
      <w:r w:rsidRPr="00E8468A">
        <w:rPr>
          <w:b/>
          <w:sz w:val="24"/>
        </w:rPr>
        <w:t>czcionka,</w:t>
      </w:r>
      <w:r w:rsidRPr="00E8468A">
        <w:rPr>
          <w:b/>
          <w:spacing w:val="-2"/>
          <w:sz w:val="24"/>
        </w:rPr>
        <w:t xml:space="preserve"> </w:t>
      </w:r>
      <w:r w:rsidRPr="00E8468A">
        <w:rPr>
          <w:b/>
          <w:sz w:val="24"/>
        </w:rPr>
        <w:t>marginesy,</w:t>
      </w:r>
      <w:r w:rsidRPr="00E8468A">
        <w:rPr>
          <w:b/>
          <w:spacing w:val="-4"/>
          <w:sz w:val="24"/>
        </w:rPr>
        <w:t xml:space="preserve"> </w:t>
      </w:r>
      <w:r w:rsidRPr="00E8468A">
        <w:rPr>
          <w:b/>
          <w:sz w:val="24"/>
        </w:rPr>
        <w:t>rozdziały</w:t>
      </w:r>
    </w:p>
    <w:p w14:paraId="18F73F2F" w14:textId="7DBE828B" w:rsidR="008A0FD8" w:rsidRPr="00BE4F1D" w:rsidRDefault="008A0FD8" w:rsidP="00DC2791">
      <w:pPr>
        <w:pStyle w:val="Akapitzlist"/>
        <w:numPr>
          <w:ilvl w:val="1"/>
          <w:numId w:val="5"/>
        </w:numPr>
        <w:tabs>
          <w:tab w:val="left" w:pos="837"/>
        </w:tabs>
        <w:spacing w:after="120"/>
        <w:ind w:right="96"/>
        <w:rPr>
          <w:sz w:val="24"/>
          <w:szCs w:val="24"/>
        </w:rPr>
      </w:pPr>
      <w:r w:rsidRPr="3C9764E7">
        <w:rPr>
          <w:sz w:val="24"/>
          <w:szCs w:val="24"/>
        </w:rPr>
        <w:t>Praca</w:t>
      </w:r>
      <w:r w:rsidRPr="3C9764E7">
        <w:rPr>
          <w:spacing w:val="-2"/>
          <w:sz w:val="24"/>
          <w:szCs w:val="24"/>
        </w:rPr>
        <w:t xml:space="preserve"> </w:t>
      </w:r>
      <w:r w:rsidR="00A16164" w:rsidRPr="3C9764E7">
        <w:rPr>
          <w:sz w:val="24"/>
          <w:szCs w:val="24"/>
        </w:rPr>
        <w:t>licencjac</w:t>
      </w:r>
      <w:r w:rsidRPr="3C9764E7">
        <w:rPr>
          <w:sz w:val="24"/>
          <w:szCs w:val="24"/>
        </w:rPr>
        <w:t>ka</w:t>
      </w:r>
      <w:r w:rsidRPr="3C9764E7">
        <w:rPr>
          <w:spacing w:val="-2"/>
          <w:sz w:val="24"/>
          <w:szCs w:val="24"/>
        </w:rPr>
        <w:t xml:space="preserve"> </w:t>
      </w:r>
      <w:r w:rsidRPr="3C9764E7">
        <w:rPr>
          <w:sz w:val="24"/>
          <w:szCs w:val="24"/>
        </w:rPr>
        <w:t>powinna</w:t>
      </w:r>
      <w:r w:rsidRPr="3C9764E7">
        <w:rPr>
          <w:spacing w:val="-2"/>
          <w:sz w:val="24"/>
          <w:szCs w:val="24"/>
        </w:rPr>
        <w:t xml:space="preserve"> </w:t>
      </w:r>
      <w:r w:rsidRPr="3C9764E7">
        <w:rPr>
          <w:sz w:val="24"/>
          <w:szCs w:val="24"/>
        </w:rPr>
        <w:t>liczyć</w:t>
      </w:r>
      <w:r w:rsidRPr="3C9764E7">
        <w:rPr>
          <w:spacing w:val="-2"/>
          <w:sz w:val="24"/>
          <w:szCs w:val="24"/>
        </w:rPr>
        <w:t xml:space="preserve"> </w:t>
      </w:r>
      <w:r w:rsidRPr="3C9764E7">
        <w:rPr>
          <w:sz w:val="24"/>
          <w:szCs w:val="24"/>
        </w:rPr>
        <w:t>nie więcej</w:t>
      </w:r>
      <w:r w:rsidRPr="3C9764E7">
        <w:rPr>
          <w:spacing w:val="-1"/>
          <w:sz w:val="24"/>
          <w:szCs w:val="24"/>
        </w:rPr>
        <w:t xml:space="preserve"> </w:t>
      </w:r>
      <w:r w:rsidRPr="3C9764E7">
        <w:rPr>
          <w:sz w:val="24"/>
          <w:szCs w:val="24"/>
        </w:rPr>
        <w:t xml:space="preserve">niż </w:t>
      </w:r>
      <w:r w:rsidR="00A16164" w:rsidRPr="3C9764E7">
        <w:rPr>
          <w:sz w:val="24"/>
          <w:szCs w:val="24"/>
        </w:rPr>
        <w:t>1</w:t>
      </w:r>
      <w:r w:rsidR="00642A94" w:rsidRPr="3C9764E7">
        <w:rPr>
          <w:sz w:val="24"/>
          <w:szCs w:val="24"/>
        </w:rPr>
        <w:t>0</w:t>
      </w:r>
      <w:r w:rsidRPr="3C9764E7">
        <w:rPr>
          <w:spacing w:val="-1"/>
          <w:sz w:val="24"/>
          <w:szCs w:val="24"/>
        </w:rPr>
        <w:t xml:space="preserve"> </w:t>
      </w:r>
      <w:r w:rsidRPr="3C9764E7">
        <w:rPr>
          <w:sz w:val="24"/>
          <w:szCs w:val="24"/>
        </w:rPr>
        <w:t>stron</w:t>
      </w:r>
      <w:r w:rsidRPr="3C9764E7">
        <w:rPr>
          <w:spacing w:val="-1"/>
          <w:sz w:val="24"/>
          <w:szCs w:val="24"/>
        </w:rPr>
        <w:t xml:space="preserve"> </w:t>
      </w:r>
      <w:r w:rsidRPr="3C9764E7">
        <w:rPr>
          <w:sz w:val="24"/>
          <w:szCs w:val="24"/>
        </w:rPr>
        <w:t>wyłączając</w:t>
      </w:r>
      <w:r w:rsidRPr="3C9764E7">
        <w:rPr>
          <w:spacing w:val="2"/>
          <w:sz w:val="24"/>
          <w:szCs w:val="24"/>
        </w:rPr>
        <w:t xml:space="preserve"> </w:t>
      </w:r>
      <w:r w:rsidRPr="3C9764E7">
        <w:rPr>
          <w:sz w:val="24"/>
          <w:szCs w:val="24"/>
        </w:rPr>
        <w:t>podpunkt</w:t>
      </w:r>
      <w:r w:rsidR="00642A94" w:rsidRPr="3C9764E7">
        <w:rPr>
          <w:sz w:val="24"/>
          <w:szCs w:val="24"/>
        </w:rPr>
        <w:t>y</w:t>
      </w:r>
      <w:r w:rsidRPr="3C9764E7">
        <w:rPr>
          <w:spacing w:val="-5"/>
          <w:sz w:val="24"/>
          <w:szCs w:val="24"/>
        </w:rPr>
        <w:t xml:space="preserve"> </w:t>
      </w:r>
      <w:r w:rsidR="00642A94" w:rsidRPr="3C9764E7">
        <w:rPr>
          <w:spacing w:val="-5"/>
          <w:sz w:val="24"/>
          <w:szCs w:val="24"/>
        </w:rPr>
        <w:t xml:space="preserve">a, </w:t>
      </w:r>
      <w:r w:rsidRPr="3C9764E7">
        <w:rPr>
          <w:spacing w:val="-5"/>
          <w:sz w:val="24"/>
          <w:szCs w:val="24"/>
        </w:rPr>
        <w:t>b</w:t>
      </w:r>
      <w:r w:rsidR="00642A94" w:rsidRPr="3C9764E7">
        <w:rPr>
          <w:spacing w:val="-5"/>
          <w:sz w:val="24"/>
          <w:szCs w:val="24"/>
        </w:rPr>
        <w:t>, j</w:t>
      </w:r>
      <w:r w:rsidR="00642A94" w:rsidRPr="3C9764E7">
        <w:rPr>
          <w:sz w:val="24"/>
          <w:szCs w:val="24"/>
        </w:rPr>
        <w:t>–</w:t>
      </w:r>
      <w:r w:rsidR="00642A94" w:rsidRPr="3C9764E7">
        <w:rPr>
          <w:spacing w:val="-5"/>
          <w:sz w:val="24"/>
          <w:szCs w:val="24"/>
        </w:rPr>
        <w:t>l</w:t>
      </w:r>
      <w:r w:rsidR="298FF810" w:rsidRPr="3C9764E7">
        <w:rPr>
          <w:spacing w:val="-5"/>
          <w:sz w:val="24"/>
          <w:szCs w:val="24"/>
        </w:rPr>
        <w:t xml:space="preserve"> punktu 5.</w:t>
      </w:r>
    </w:p>
    <w:p w14:paraId="603FBE2C" w14:textId="45E37713" w:rsidR="008A0FD8" w:rsidRPr="00BE4F1D" w:rsidRDefault="008A0FD8" w:rsidP="00DC2791">
      <w:pPr>
        <w:pStyle w:val="Akapitzlist"/>
        <w:numPr>
          <w:ilvl w:val="1"/>
          <w:numId w:val="5"/>
        </w:numPr>
        <w:tabs>
          <w:tab w:val="left" w:pos="837"/>
        </w:tabs>
        <w:spacing w:after="120"/>
        <w:ind w:right="115"/>
        <w:rPr>
          <w:sz w:val="24"/>
        </w:rPr>
      </w:pPr>
      <w:r w:rsidRPr="00BE4F1D">
        <w:rPr>
          <w:sz w:val="24"/>
        </w:rPr>
        <w:t>Marginesy powinny mieć po 2,5 cm</w:t>
      </w:r>
      <w:r>
        <w:rPr>
          <w:sz w:val="24"/>
        </w:rPr>
        <w:t xml:space="preserve">. Jeśli student planuje przygotowanie wersji drukowanej pracy </w:t>
      </w:r>
      <w:r w:rsidR="00A16164">
        <w:rPr>
          <w:sz w:val="24"/>
        </w:rPr>
        <w:t>licencjac</w:t>
      </w:r>
      <w:r>
        <w:rPr>
          <w:sz w:val="24"/>
        </w:rPr>
        <w:t>kiej</w:t>
      </w:r>
      <w:r w:rsidRPr="00BE4F1D">
        <w:rPr>
          <w:sz w:val="24"/>
        </w:rPr>
        <w:t xml:space="preserve"> </w:t>
      </w:r>
      <w:r>
        <w:rPr>
          <w:sz w:val="24"/>
        </w:rPr>
        <w:t xml:space="preserve">zaleca się druk dwustronny; jeden z marginesów powinien mieć </w:t>
      </w:r>
      <w:r w:rsidRPr="00BE4F1D">
        <w:rPr>
          <w:sz w:val="24"/>
        </w:rPr>
        <w:t>3,5 cm</w:t>
      </w:r>
      <w:r>
        <w:rPr>
          <w:sz w:val="24"/>
        </w:rPr>
        <w:t xml:space="preserve"> (1 cm przewidziany na oprawę)</w:t>
      </w:r>
      <w:r w:rsidRPr="00BE4F1D">
        <w:rPr>
          <w:sz w:val="24"/>
        </w:rPr>
        <w:t>.</w:t>
      </w:r>
    </w:p>
    <w:p w14:paraId="086F7E7F" w14:textId="6799C63E" w:rsidR="008A0FD8" w:rsidRPr="00BE4F1D" w:rsidRDefault="008A0FD8" w:rsidP="00DC2791">
      <w:pPr>
        <w:pStyle w:val="Akapitzlist"/>
        <w:numPr>
          <w:ilvl w:val="1"/>
          <w:numId w:val="5"/>
        </w:numPr>
        <w:tabs>
          <w:tab w:val="left" w:pos="837"/>
        </w:tabs>
        <w:spacing w:after="120"/>
        <w:ind w:right="115"/>
        <w:rPr>
          <w:sz w:val="24"/>
          <w:szCs w:val="24"/>
        </w:rPr>
      </w:pPr>
      <w:r w:rsidRPr="3C9764E7">
        <w:rPr>
          <w:sz w:val="24"/>
          <w:szCs w:val="24"/>
        </w:rPr>
        <w:t>Tekst powinien być pisany z odstępem półtorej linii, czcionką Times New Roman 12</w:t>
      </w:r>
      <w:r w:rsidRPr="3C9764E7">
        <w:rPr>
          <w:spacing w:val="1"/>
          <w:sz w:val="24"/>
          <w:szCs w:val="24"/>
        </w:rPr>
        <w:t xml:space="preserve"> </w:t>
      </w:r>
      <w:r w:rsidR="66C1663B" w:rsidRPr="3C9764E7">
        <w:rPr>
          <w:spacing w:val="1"/>
          <w:sz w:val="24"/>
          <w:szCs w:val="24"/>
        </w:rPr>
        <w:t>pkt</w:t>
      </w:r>
      <w:r w:rsidRPr="3C9764E7">
        <w:rPr>
          <w:sz w:val="24"/>
          <w:szCs w:val="24"/>
        </w:rPr>
        <w:t>,</w:t>
      </w:r>
      <w:r w:rsidRPr="3C9764E7">
        <w:rPr>
          <w:spacing w:val="-1"/>
          <w:sz w:val="24"/>
          <w:szCs w:val="24"/>
        </w:rPr>
        <w:t xml:space="preserve"> </w:t>
      </w:r>
      <w:r w:rsidRPr="3C9764E7">
        <w:rPr>
          <w:sz w:val="24"/>
          <w:szCs w:val="24"/>
        </w:rPr>
        <w:t>lub inną</w:t>
      </w:r>
      <w:r w:rsidR="00A16164" w:rsidRPr="3C9764E7">
        <w:rPr>
          <w:sz w:val="24"/>
          <w:szCs w:val="24"/>
        </w:rPr>
        <w:t xml:space="preserve"> szeryfową</w:t>
      </w:r>
      <w:r w:rsidRPr="3C9764E7">
        <w:rPr>
          <w:sz w:val="24"/>
          <w:szCs w:val="24"/>
        </w:rPr>
        <w:t>, ale odpowiadającą</w:t>
      </w:r>
      <w:r w:rsidRPr="3C9764E7">
        <w:rPr>
          <w:spacing w:val="-1"/>
          <w:sz w:val="24"/>
          <w:szCs w:val="24"/>
        </w:rPr>
        <w:t xml:space="preserve"> </w:t>
      </w:r>
      <w:r w:rsidRPr="3C9764E7">
        <w:rPr>
          <w:sz w:val="24"/>
          <w:szCs w:val="24"/>
        </w:rPr>
        <w:t>jej wielkością.</w:t>
      </w:r>
    </w:p>
    <w:p w14:paraId="38547FD1" w14:textId="77137C68" w:rsidR="008A0FD8" w:rsidRPr="00BE4F1D" w:rsidRDefault="008A0FD8" w:rsidP="00DC2791">
      <w:pPr>
        <w:pStyle w:val="Akapitzlist"/>
        <w:numPr>
          <w:ilvl w:val="1"/>
          <w:numId w:val="5"/>
        </w:numPr>
        <w:tabs>
          <w:tab w:val="left" w:pos="837"/>
        </w:tabs>
        <w:spacing w:after="120"/>
        <w:ind w:right="115"/>
        <w:rPr>
          <w:sz w:val="24"/>
        </w:rPr>
      </w:pPr>
      <w:r w:rsidRPr="00BE4F1D">
        <w:rPr>
          <w:sz w:val="24"/>
        </w:rPr>
        <w:t xml:space="preserve">Opisy pod rycinami, skład buforów, parametry pomiarów i inne tego typu informacje </w:t>
      </w:r>
      <w:r w:rsidR="00DC2791">
        <w:rPr>
          <w:sz w:val="24"/>
        </w:rPr>
        <w:br/>
      </w:r>
      <w:r w:rsidRPr="00BE4F1D">
        <w:rPr>
          <w:sz w:val="24"/>
        </w:rPr>
        <w:t>a</w:t>
      </w:r>
      <w:r w:rsidRPr="00BE4F1D">
        <w:rPr>
          <w:spacing w:val="-57"/>
          <w:sz w:val="24"/>
        </w:rPr>
        <w:t xml:space="preserve"> </w:t>
      </w:r>
      <w:r w:rsidRPr="00BE4F1D">
        <w:rPr>
          <w:sz w:val="24"/>
        </w:rPr>
        <w:t xml:space="preserve">także </w:t>
      </w:r>
      <w:r w:rsidRPr="00A16164">
        <w:rPr>
          <w:i/>
          <w:iCs/>
          <w:sz w:val="24"/>
        </w:rPr>
        <w:t>Spis literatury</w:t>
      </w:r>
      <w:r w:rsidRPr="00BE4F1D">
        <w:rPr>
          <w:sz w:val="24"/>
        </w:rPr>
        <w:t xml:space="preserve"> mogą być podane czcionką </w:t>
      </w:r>
      <w:r w:rsidRPr="00DC2791">
        <w:rPr>
          <w:sz w:val="24"/>
        </w:rPr>
        <w:t xml:space="preserve">Times New Roman 10 pkt </w:t>
      </w:r>
      <w:r w:rsidRPr="00BE4F1D">
        <w:rPr>
          <w:sz w:val="24"/>
        </w:rPr>
        <w:t>lub inną</w:t>
      </w:r>
      <w:r w:rsidR="00A16164">
        <w:rPr>
          <w:sz w:val="24"/>
        </w:rPr>
        <w:t xml:space="preserve"> szeryfową</w:t>
      </w:r>
      <w:r w:rsidRPr="00BE4F1D">
        <w:rPr>
          <w:sz w:val="24"/>
        </w:rPr>
        <w:t>, ale</w:t>
      </w:r>
      <w:r w:rsidRPr="00BE4F1D">
        <w:rPr>
          <w:spacing w:val="1"/>
          <w:sz w:val="24"/>
        </w:rPr>
        <w:t xml:space="preserve"> </w:t>
      </w:r>
      <w:r w:rsidRPr="00BE4F1D">
        <w:rPr>
          <w:sz w:val="24"/>
        </w:rPr>
        <w:t>odpowiadającą</w:t>
      </w:r>
      <w:r w:rsidRPr="00BE4F1D">
        <w:rPr>
          <w:spacing w:val="-2"/>
          <w:sz w:val="24"/>
        </w:rPr>
        <w:t xml:space="preserve"> </w:t>
      </w:r>
      <w:r w:rsidRPr="00BE4F1D">
        <w:rPr>
          <w:sz w:val="24"/>
        </w:rPr>
        <w:t>jej wielkością.</w:t>
      </w:r>
    </w:p>
    <w:p w14:paraId="1CB838D0" w14:textId="49D41BBE" w:rsidR="008A0FD8" w:rsidRPr="00DB5843" w:rsidRDefault="008A0FD8" w:rsidP="00DC2791">
      <w:pPr>
        <w:pStyle w:val="Akapitzlist"/>
        <w:numPr>
          <w:ilvl w:val="1"/>
          <w:numId w:val="5"/>
        </w:numPr>
        <w:tabs>
          <w:tab w:val="left" w:pos="837"/>
        </w:tabs>
        <w:spacing w:after="120"/>
        <w:rPr>
          <w:sz w:val="24"/>
        </w:rPr>
      </w:pPr>
      <w:r w:rsidRPr="00DB5843">
        <w:rPr>
          <w:sz w:val="24"/>
        </w:rPr>
        <w:t>Praca</w:t>
      </w:r>
      <w:r w:rsidRPr="00DB5843">
        <w:rPr>
          <w:spacing w:val="-4"/>
          <w:sz w:val="24"/>
        </w:rPr>
        <w:t xml:space="preserve"> </w:t>
      </w:r>
      <w:r w:rsidR="00A16164" w:rsidRPr="00DB5843">
        <w:rPr>
          <w:sz w:val="24"/>
        </w:rPr>
        <w:t>licencjacka</w:t>
      </w:r>
      <w:r w:rsidRPr="00DB5843">
        <w:rPr>
          <w:spacing w:val="-2"/>
          <w:sz w:val="24"/>
        </w:rPr>
        <w:t xml:space="preserve"> </w:t>
      </w:r>
      <w:r w:rsidRPr="00DB5843">
        <w:rPr>
          <w:sz w:val="24"/>
        </w:rPr>
        <w:t>powinna</w:t>
      </w:r>
      <w:r w:rsidRPr="00DB5843">
        <w:rPr>
          <w:spacing w:val="-4"/>
          <w:sz w:val="24"/>
        </w:rPr>
        <w:t xml:space="preserve"> </w:t>
      </w:r>
      <w:r w:rsidRPr="00DB5843">
        <w:rPr>
          <w:sz w:val="24"/>
        </w:rPr>
        <w:t>zawierać</w:t>
      </w:r>
      <w:r w:rsidRPr="00DB5843">
        <w:rPr>
          <w:spacing w:val="-3"/>
          <w:sz w:val="24"/>
        </w:rPr>
        <w:t xml:space="preserve"> </w:t>
      </w:r>
      <w:r w:rsidRPr="00DB5843">
        <w:rPr>
          <w:sz w:val="24"/>
        </w:rPr>
        <w:t>następujące</w:t>
      </w:r>
      <w:r w:rsidRPr="00DB5843">
        <w:rPr>
          <w:spacing w:val="-2"/>
          <w:sz w:val="24"/>
        </w:rPr>
        <w:t xml:space="preserve"> </w:t>
      </w:r>
      <w:r w:rsidRPr="00DB5843">
        <w:rPr>
          <w:sz w:val="24"/>
        </w:rPr>
        <w:t>części:</w:t>
      </w:r>
    </w:p>
    <w:p w14:paraId="62684CC4" w14:textId="77777777" w:rsidR="008A0FD8" w:rsidRPr="00DB5843" w:rsidRDefault="008A0FD8" w:rsidP="00DC2791">
      <w:pPr>
        <w:pStyle w:val="Akapitzlist"/>
        <w:numPr>
          <w:ilvl w:val="2"/>
          <w:numId w:val="5"/>
        </w:numPr>
        <w:tabs>
          <w:tab w:val="left" w:pos="1557"/>
        </w:tabs>
        <w:spacing w:after="120"/>
        <w:rPr>
          <w:sz w:val="24"/>
        </w:rPr>
      </w:pPr>
      <w:r w:rsidRPr="00DB5843">
        <w:rPr>
          <w:sz w:val="24"/>
        </w:rPr>
        <w:t>Strona tytułowa</w:t>
      </w:r>
    </w:p>
    <w:p w14:paraId="5655E6CD" w14:textId="77777777" w:rsidR="008A0FD8" w:rsidRPr="00DB5843" w:rsidRDefault="008A0FD8" w:rsidP="00DC2791">
      <w:pPr>
        <w:pStyle w:val="Akapitzlist"/>
        <w:numPr>
          <w:ilvl w:val="2"/>
          <w:numId w:val="5"/>
        </w:numPr>
        <w:tabs>
          <w:tab w:val="left" w:pos="1557"/>
        </w:tabs>
        <w:spacing w:after="120"/>
        <w:rPr>
          <w:sz w:val="24"/>
        </w:rPr>
      </w:pPr>
      <w:r w:rsidRPr="00DB5843">
        <w:rPr>
          <w:sz w:val="24"/>
        </w:rPr>
        <w:t>Podziękowania (nieobligatoryjnie)</w:t>
      </w:r>
    </w:p>
    <w:p w14:paraId="3EE6F999" w14:textId="4D211D79" w:rsidR="008A0FD8" w:rsidRPr="00DB5843" w:rsidRDefault="008A0FD8" w:rsidP="00DC2791">
      <w:pPr>
        <w:pStyle w:val="Akapitzlist"/>
        <w:numPr>
          <w:ilvl w:val="2"/>
          <w:numId w:val="5"/>
        </w:numPr>
        <w:tabs>
          <w:tab w:val="left" w:pos="1557"/>
        </w:tabs>
        <w:spacing w:after="120"/>
        <w:rPr>
          <w:sz w:val="24"/>
          <w:szCs w:val="24"/>
        </w:rPr>
      </w:pPr>
      <w:r w:rsidRPr="00DB5843">
        <w:rPr>
          <w:sz w:val="24"/>
          <w:szCs w:val="24"/>
        </w:rPr>
        <w:t>Wykaz</w:t>
      </w:r>
      <w:r w:rsidRPr="00DB5843">
        <w:rPr>
          <w:spacing w:val="-4"/>
          <w:sz w:val="24"/>
          <w:szCs w:val="24"/>
        </w:rPr>
        <w:t xml:space="preserve"> </w:t>
      </w:r>
      <w:r w:rsidRPr="00DB5843">
        <w:rPr>
          <w:sz w:val="24"/>
          <w:szCs w:val="24"/>
        </w:rPr>
        <w:t>skrótów</w:t>
      </w:r>
      <w:r w:rsidR="00621EC4" w:rsidRPr="00DB5843">
        <w:rPr>
          <w:sz w:val="24"/>
          <w:szCs w:val="24"/>
        </w:rPr>
        <w:t xml:space="preserve"> (może być umieszczony w stopce strony, na której zaczyna się tekst naukowy pracy)</w:t>
      </w:r>
    </w:p>
    <w:p w14:paraId="3E023CDF" w14:textId="7C68FC25" w:rsidR="008A0FD8" w:rsidRPr="00DB5843" w:rsidRDefault="008A0FD8" w:rsidP="00DC2791">
      <w:pPr>
        <w:pStyle w:val="Akapitzlist"/>
        <w:numPr>
          <w:ilvl w:val="2"/>
          <w:numId w:val="5"/>
        </w:numPr>
        <w:spacing w:afterLines="30" w:after="72"/>
      </w:pPr>
      <w:r w:rsidRPr="00DB5843">
        <w:rPr>
          <w:sz w:val="24"/>
        </w:rPr>
        <w:t xml:space="preserve">Streszczenie (po polsku i po angielsku). </w:t>
      </w:r>
      <w:r w:rsidR="00A16164" w:rsidRPr="00DB5843">
        <w:rPr>
          <w:sz w:val="24"/>
        </w:rPr>
        <w:t>S</w:t>
      </w:r>
      <w:r w:rsidRPr="00DB5843">
        <w:rPr>
          <w:sz w:val="24"/>
        </w:rPr>
        <w:t>treszczenie w języku angielskim musi być poprzedzone tytułem</w:t>
      </w:r>
      <w:r w:rsidRPr="00DB5843">
        <w:rPr>
          <w:spacing w:val="1"/>
          <w:sz w:val="24"/>
        </w:rPr>
        <w:t xml:space="preserve"> </w:t>
      </w:r>
      <w:r w:rsidRPr="00DB5843">
        <w:rPr>
          <w:sz w:val="24"/>
        </w:rPr>
        <w:t>pracy w języku angielskim</w:t>
      </w:r>
      <w:r w:rsidR="00A16164" w:rsidRPr="00DB5843">
        <w:rPr>
          <w:sz w:val="24"/>
        </w:rPr>
        <w:t>.</w:t>
      </w:r>
    </w:p>
    <w:p w14:paraId="6A05F790" w14:textId="06D201C8" w:rsidR="001136D2" w:rsidRPr="00DB5843" w:rsidRDefault="008A0FD8" w:rsidP="00DC2791">
      <w:pPr>
        <w:pStyle w:val="Poprawka"/>
        <w:widowControl w:val="0"/>
        <w:numPr>
          <w:ilvl w:val="2"/>
          <w:numId w:val="5"/>
        </w:numPr>
        <w:tabs>
          <w:tab w:val="left" w:pos="1557"/>
        </w:tabs>
        <w:autoSpaceDE w:val="0"/>
        <w:autoSpaceDN w:val="0"/>
        <w:spacing w:afterLines="30" w:after="72"/>
        <w:ind w:right="113"/>
        <w:jc w:val="both"/>
      </w:pPr>
      <w:r w:rsidRPr="00DB5843">
        <w:t>Wstęp</w:t>
      </w:r>
    </w:p>
    <w:p w14:paraId="158C9D2E" w14:textId="419AF6DA" w:rsidR="00194DAA" w:rsidRPr="00DB5843" w:rsidRDefault="00194DAA" w:rsidP="00DC2791">
      <w:pPr>
        <w:pStyle w:val="Poprawka"/>
        <w:widowControl w:val="0"/>
        <w:numPr>
          <w:ilvl w:val="2"/>
          <w:numId w:val="5"/>
        </w:numPr>
        <w:tabs>
          <w:tab w:val="left" w:pos="1533"/>
        </w:tabs>
        <w:autoSpaceDE w:val="0"/>
        <w:autoSpaceDN w:val="0"/>
        <w:spacing w:afterLines="30" w:after="72"/>
        <w:ind w:left="1077" w:right="113" w:hanging="357"/>
        <w:jc w:val="both"/>
        <w:rPr>
          <w:sz w:val="24"/>
        </w:rPr>
      </w:pPr>
      <w:r w:rsidRPr="00DB5843">
        <w:rPr>
          <w:sz w:val="24"/>
        </w:rPr>
        <w:t>Cel pracy</w:t>
      </w:r>
      <w:r w:rsidR="001136D2" w:rsidRPr="00DB5843">
        <w:rPr>
          <w:sz w:val="24"/>
        </w:rPr>
        <w:t xml:space="preserve"> wraz z </w:t>
      </w:r>
      <w:r w:rsidR="009D6BB9" w:rsidRPr="00DB5843">
        <w:rPr>
          <w:sz w:val="24"/>
        </w:rPr>
        <w:t>opisem</w:t>
      </w:r>
      <w:r w:rsidR="001136D2" w:rsidRPr="00DB5843">
        <w:rPr>
          <w:sz w:val="24"/>
        </w:rPr>
        <w:t xml:space="preserve"> aspektów pracy</w:t>
      </w:r>
      <w:r w:rsidR="00E7123E" w:rsidRPr="00DB5843">
        <w:rPr>
          <w:sz w:val="24"/>
        </w:rPr>
        <w:t xml:space="preserve"> związanych ze studiowanym kierunkiem (biochemicznych, biotechnologicznych, biofizycznych lub bioinformatycznych)</w:t>
      </w:r>
    </w:p>
    <w:p w14:paraId="4E76A395" w14:textId="77777777" w:rsidR="00194DAA" w:rsidRPr="00DB5843" w:rsidRDefault="00194DAA" w:rsidP="00DC2791">
      <w:pPr>
        <w:pStyle w:val="Akapitzlist"/>
        <w:numPr>
          <w:ilvl w:val="2"/>
          <w:numId w:val="5"/>
        </w:numPr>
        <w:tabs>
          <w:tab w:val="left" w:pos="1533"/>
        </w:tabs>
        <w:spacing w:afterLines="30" w:after="72"/>
        <w:ind w:left="1077" w:hanging="357"/>
        <w:rPr>
          <w:sz w:val="24"/>
        </w:rPr>
      </w:pPr>
      <w:r w:rsidRPr="00DB5843">
        <w:rPr>
          <w:sz w:val="24"/>
        </w:rPr>
        <w:t>Materiały</w:t>
      </w:r>
      <w:r w:rsidRPr="00DB5843">
        <w:rPr>
          <w:spacing w:val="-4"/>
          <w:sz w:val="24"/>
        </w:rPr>
        <w:t xml:space="preserve"> </w:t>
      </w:r>
      <w:r w:rsidRPr="00DB5843">
        <w:rPr>
          <w:sz w:val="24"/>
        </w:rPr>
        <w:t>i</w:t>
      </w:r>
      <w:r w:rsidRPr="00DB5843">
        <w:rPr>
          <w:spacing w:val="1"/>
          <w:sz w:val="24"/>
        </w:rPr>
        <w:t xml:space="preserve"> </w:t>
      </w:r>
      <w:r w:rsidRPr="00DB5843">
        <w:rPr>
          <w:sz w:val="24"/>
        </w:rPr>
        <w:t>metody</w:t>
      </w:r>
    </w:p>
    <w:p w14:paraId="386E7BF9" w14:textId="77777777" w:rsidR="00194DAA" w:rsidRPr="00DB5843" w:rsidRDefault="00194DAA" w:rsidP="00DC2791">
      <w:pPr>
        <w:pStyle w:val="Akapitzlist"/>
        <w:numPr>
          <w:ilvl w:val="2"/>
          <w:numId w:val="5"/>
        </w:numPr>
        <w:tabs>
          <w:tab w:val="left" w:pos="1533"/>
        </w:tabs>
        <w:spacing w:afterLines="30" w:after="72"/>
        <w:ind w:left="1077" w:hanging="357"/>
        <w:rPr>
          <w:sz w:val="24"/>
        </w:rPr>
      </w:pPr>
      <w:r w:rsidRPr="00DB5843">
        <w:rPr>
          <w:sz w:val="24"/>
        </w:rPr>
        <w:t>Wyniki</w:t>
      </w:r>
    </w:p>
    <w:p w14:paraId="0196C811" w14:textId="190E8BE5" w:rsidR="00194DAA" w:rsidRPr="00DB5843" w:rsidRDefault="00194DAA" w:rsidP="00DC2791">
      <w:pPr>
        <w:pStyle w:val="Akapitzlist"/>
        <w:numPr>
          <w:ilvl w:val="2"/>
          <w:numId w:val="5"/>
        </w:numPr>
        <w:tabs>
          <w:tab w:val="left" w:pos="1535"/>
        </w:tabs>
        <w:spacing w:afterLines="30" w:after="72"/>
        <w:ind w:left="1077" w:right="113" w:hanging="357"/>
        <w:rPr>
          <w:sz w:val="24"/>
        </w:rPr>
      </w:pPr>
      <w:r w:rsidRPr="00DB5843">
        <w:rPr>
          <w:sz w:val="24"/>
        </w:rPr>
        <w:t>Dyskusja</w:t>
      </w:r>
      <w:r w:rsidRPr="00DB5843">
        <w:rPr>
          <w:spacing w:val="23"/>
          <w:sz w:val="24"/>
        </w:rPr>
        <w:t xml:space="preserve"> </w:t>
      </w:r>
      <w:r w:rsidRPr="00DB5843">
        <w:rPr>
          <w:sz w:val="24"/>
        </w:rPr>
        <w:t>(w</w:t>
      </w:r>
      <w:r w:rsidR="00936ED1" w:rsidRPr="00DB5843">
        <w:rPr>
          <w:spacing w:val="20"/>
          <w:sz w:val="24"/>
        </w:rPr>
        <w:t xml:space="preserve"> </w:t>
      </w:r>
      <w:r w:rsidRPr="00DB5843">
        <w:rPr>
          <w:sz w:val="24"/>
        </w:rPr>
        <w:t>przypadku</w:t>
      </w:r>
      <w:r w:rsidRPr="00DB5843">
        <w:rPr>
          <w:spacing w:val="24"/>
          <w:sz w:val="24"/>
        </w:rPr>
        <w:t xml:space="preserve"> </w:t>
      </w:r>
      <w:r w:rsidRPr="00DB5843">
        <w:rPr>
          <w:sz w:val="24"/>
        </w:rPr>
        <w:t>niektórych</w:t>
      </w:r>
      <w:r w:rsidRPr="00DB5843">
        <w:rPr>
          <w:spacing w:val="21"/>
          <w:sz w:val="24"/>
        </w:rPr>
        <w:t xml:space="preserve"> </w:t>
      </w:r>
      <w:r w:rsidRPr="00DB5843">
        <w:rPr>
          <w:sz w:val="24"/>
        </w:rPr>
        <w:t>prac</w:t>
      </w:r>
      <w:r w:rsidRPr="00DB5843">
        <w:rPr>
          <w:spacing w:val="20"/>
          <w:sz w:val="24"/>
        </w:rPr>
        <w:t xml:space="preserve"> </w:t>
      </w:r>
      <w:r w:rsidRPr="00DB5843">
        <w:rPr>
          <w:sz w:val="24"/>
        </w:rPr>
        <w:t>można,</w:t>
      </w:r>
      <w:r w:rsidRPr="00DB5843">
        <w:rPr>
          <w:spacing w:val="22"/>
          <w:sz w:val="24"/>
        </w:rPr>
        <w:t xml:space="preserve"> </w:t>
      </w:r>
      <w:r w:rsidRPr="00DB5843">
        <w:rPr>
          <w:sz w:val="24"/>
        </w:rPr>
        <w:t>po</w:t>
      </w:r>
      <w:r w:rsidRPr="00DB5843">
        <w:rPr>
          <w:spacing w:val="21"/>
          <w:sz w:val="24"/>
        </w:rPr>
        <w:t xml:space="preserve"> </w:t>
      </w:r>
      <w:r w:rsidRPr="00DB5843">
        <w:rPr>
          <w:sz w:val="24"/>
        </w:rPr>
        <w:t>uzgodnieniu</w:t>
      </w:r>
      <w:r w:rsidRPr="00DB5843">
        <w:rPr>
          <w:spacing w:val="27"/>
          <w:sz w:val="24"/>
        </w:rPr>
        <w:t xml:space="preserve"> </w:t>
      </w:r>
      <w:r w:rsidRPr="00DB5843">
        <w:rPr>
          <w:sz w:val="24"/>
        </w:rPr>
        <w:t>z</w:t>
      </w:r>
      <w:r w:rsidRPr="00DB5843">
        <w:rPr>
          <w:spacing w:val="22"/>
          <w:sz w:val="24"/>
        </w:rPr>
        <w:t xml:space="preserve"> </w:t>
      </w:r>
      <w:r w:rsidRPr="00DB5843">
        <w:rPr>
          <w:sz w:val="24"/>
        </w:rPr>
        <w:t>promotorem pracy,</w:t>
      </w:r>
      <w:r w:rsidRPr="00DB5843">
        <w:rPr>
          <w:spacing w:val="-1"/>
          <w:sz w:val="24"/>
        </w:rPr>
        <w:t xml:space="preserve"> </w:t>
      </w:r>
      <w:r w:rsidRPr="00DB5843">
        <w:rPr>
          <w:sz w:val="24"/>
        </w:rPr>
        <w:t>połączyć</w:t>
      </w:r>
      <w:r w:rsidRPr="00DB5843">
        <w:rPr>
          <w:spacing w:val="1"/>
          <w:sz w:val="24"/>
        </w:rPr>
        <w:t xml:space="preserve"> </w:t>
      </w:r>
      <w:r w:rsidRPr="00DB5843">
        <w:rPr>
          <w:sz w:val="24"/>
        </w:rPr>
        <w:t>rozdziały</w:t>
      </w:r>
      <w:r w:rsidRPr="00DB5843">
        <w:rPr>
          <w:spacing w:val="-6"/>
          <w:sz w:val="24"/>
        </w:rPr>
        <w:t xml:space="preserve"> </w:t>
      </w:r>
      <w:r w:rsidRPr="00DB5843">
        <w:rPr>
          <w:i/>
          <w:iCs/>
          <w:sz w:val="24"/>
        </w:rPr>
        <w:t>Wyniki</w:t>
      </w:r>
      <w:r w:rsidRPr="00DB5843">
        <w:rPr>
          <w:sz w:val="24"/>
        </w:rPr>
        <w:t xml:space="preserve"> i</w:t>
      </w:r>
      <w:r w:rsidRPr="00DB5843">
        <w:rPr>
          <w:spacing w:val="2"/>
          <w:sz w:val="24"/>
        </w:rPr>
        <w:t xml:space="preserve"> </w:t>
      </w:r>
      <w:r w:rsidRPr="00DB5843">
        <w:rPr>
          <w:i/>
          <w:iCs/>
          <w:sz w:val="24"/>
        </w:rPr>
        <w:t>Dyskusja</w:t>
      </w:r>
      <w:r w:rsidRPr="00DB5843">
        <w:rPr>
          <w:spacing w:val="-1"/>
          <w:sz w:val="24"/>
        </w:rPr>
        <w:t xml:space="preserve"> </w:t>
      </w:r>
      <w:r w:rsidRPr="00DB5843">
        <w:rPr>
          <w:sz w:val="24"/>
        </w:rPr>
        <w:t>w jeden</w:t>
      </w:r>
      <w:r w:rsidRPr="00DB5843">
        <w:rPr>
          <w:spacing w:val="1"/>
          <w:sz w:val="24"/>
        </w:rPr>
        <w:t xml:space="preserve"> </w:t>
      </w:r>
      <w:r w:rsidRPr="00DB5843">
        <w:rPr>
          <w:sz w:val="24"/>
        </w:rPr>
        <w:t>rozdział).</w:t>
      </w:r>
    </w:p>
    <w:p w14:paraId="7C2322B1" w14:textId="77777777" w:rsidR="00194DAA" w:rsidRPr="00DB5843" w:rsidRDefault="00194DAA" w:rsidP="00DC2791">
      <w:pPr>
        <w:pStyle w:val="Akapitzlist"/>
        <w:numPr>
          <w:ilvl w:val="2"/>
          <w:numId w:val="5"/>
        </w:numPr>
        <w:tabs>
          <w:tab w:val="left" w:pos="1533"/>
        </w:tabs>
        <w:spacing w:afterLines="30" w:after="72"/>
        <w:ind w:left="1077" w:hanging="357"/>
        <w:rPr>
          <w:sz w:val="24"/>
        </w:rPr>
      </w:pPr>
      <w:r w:rsidRPr="00DB5843">
        <w:rPr>
          <w:sz w:val="24"/>
        </w:rPr>
        <w:t>Wykaz</w:t>
      </w:r>
      <w:r w:rsidRPr="00DB5843">
        <w:rPr>
          <w:spacing w:val="-2"/>
          <w:sz w:val="24"/>
        </w:rPr>
        <w:t xml:space="preserve"> </w:t>
      </w:r>
      <w:r w:rsidRPr="00DB5843">
        <w:rPr>
          <w:sz w:val="24"/>
        </w:rPr>
        <w:t>użytych</w:t>
      </w:r>
      <w:r w:rsidRPr="00DB5843">
        <w:rPr>
          <w:spacing w:val="-3"/>
          <w:sz w:val="24"/>
        </w:rPr>
        <w:t xml:space="preserve"> </w:t>
      </w:r>
      <w:r w:rsidRPr="00DB5843">
        <w:rPr>
          <w:sz w:val="24"/>
        </w:rPr>
        <w:t>zasobów</w:t>
      </w:r>
      <w:r w:rsidRPr="00DB5843">
        <w:rPr>
          <w:spacing w:val="-2"/>
          <w:sz w:val="24"/>
        </w:rPr>
        <w:t xml:space="preserve"> </w:t>
      </w:r>
      <w:r w:rsidRPr="00DB5843">
        <w:rPr>
          <w:sz w:val="24"/>
        </w:rPr>
        <w:t>internetowych</w:t>
      </w:r>
      <w:r w:rsidRPr="00DB5843">
        <w:rPr>
          <w:spacing w:val="-3"/>
          <w:sz w:val="24"/>
        </w:rPr>
        <w:t xml:space="preserve"> </w:t>
      </w:r>
      <w:r w:rsidRPr="00DB5843">
        <w:rPr>
          <w:sz w:val="24"/>
        </w:rPr>
        <w:t>i</w:t>
      </w:r>
      <w:r w:rsidRPr="00DB5843">
        <w:rPr>
          <w:spacing w:val="-3"/>
          <w:sz w:val="24"/>
        </w:rPr>
        <w:t xml:space="preserve"> </w:t>
      </w:r>
      <w:r w:rsidRPr="00DB5843">
        <w:rPr>
          <w:sz w:val="24"/>
        </w:rPr>
        <w:t>programów</w:t>
      </w:r>
      <w:r w:rsidRPr="00DB5843">
        <w:rPr>
          <w:spacing w:val="-3"/>
          <w:sz w:val="24"/>
        </w:rPr>
        <w:t xml:space="preserve"> </w:t>
      </w:r>
      <w:r w:rsidRPr="00DB5843">
        <w:rPr>
          <w:sz w:val="24"/>
        </w:rPr>
        <w:t>komputerowych</w:t>
      </w:r>
    </w:p>
    <w:p w14:paraId="6AF6D6F3" w14:textId="77777777" w:rsidR="00194DAA" w:rsidRPr="00DB5843" w:rsidRDefault="00194DAA" w:rsidP="00DC2791">
      <w:pPr>
        <w:pStyle w:val="Akapitzlist"/>
        <w:numPr>
          <w:ilvl w:val="2"/>
          <w:numId w:val="5"/>
        </w:numPr>
        <w:tabs>
          <w:tab w:val="left" w:pos="1533"/>
        </w:tabs>
        <w:spacing w:afterLines="30" w:after="72"/>
        <w:ind w:left="1077" w:hanging="357"/>
        <w:rPr>
          <w:sz w:val="24"/>
        </w:rPr>
      </w:pPr>
      <w:r w:rsidRPr="00DB5843">
        <w:rPr>
          <w:sz w:val="24"/>
        </w:rPr>
        <w:t>Spis</w:t>
      </w:r>
      <w:r w:rsidRPr="00DB5843">
        <w:rPr>
          <w:spacing w:val="-1"/>
          <w:sz w:val="24"/>
        </w:rPr>
        <w:t xml:space="preserve"> </w:t>
      </w:r>
      <w:r w:rsidRPr="00DB5843">
        <w:rPr>
          <w:sz w:val="24"/>
        </w:rPr>
        <w:t>literatury</w:t>
      </w:r>
    </w:p>
    <w:p w14:paraId="2DA5412D" w14:textId="00921E3B" w:rsidR="00886391" w:rsidRPr="00DB5843" w:rsidRDefault="00194DAA" w:rsidP="00DC2791">
      <w:pPr>
        <w:pStyle w:val="Akapitzlist"/>
        <w:numPr>
          <w:ilvl w:val="2"/>
          <w:numId w:val="5"/>
        </w:numPr>
        <w:tabs>
          <w:tab w:val="left" w:pos="1524"/>
        </w:tabs>
        <w:spacing w:after="120"/>
        <w:ind w:left="1077" w:hanging="357"/>
        <w:rPr>
          <w:sz w:val="24"/>
        </w:rPr>
      </w:pPr>
      <w:r w:rsidRPr="00DB5843">
        <w:rPr>
          <w:sz w:val="24"/>
        </w:rPr>
        <w:t>Dodatki</w:t>
      </w:r>
      <w:r w:rsidRPr="00DB5843">
        <w:rPr>
          <w:spacing w:val="-4"/>
          <w:sz w:val="24"/>
        </w:rPr>
        <w:t xml:space="preserve"> </w:t>
      </w:r>
      <w:r w:rsidRPr="00DB5843">
        <w:rPr>
          <w:sz w:val="24"/>
        </w:rPr>
        <w:t>(nieobligatoryjnie)</w:t>
      </w:r>
    </w:p>
    <w:p w14:paraId="67451659" w14:textId="77777777" w:rsidR="009D6BB9" w:rsidRPr="00886391" w:rsidRDefault="009D6BB9" w:rsidP="00DC2791">
      <w:pPr>
        <w:pStyle w:val="Akapitzlist"/>
        <w:tabs>
          <w:tab w:val="left" w:pos="1524"/>
        </w:tabs>
        <w:spacing w:after="120"/>
        <w:ind w:left="1080" w:firstLine="0"/>
      </w:pPr>
    </w:p>
    <w:p w14:paraId="355B8915" w14:textId="77777777" w:rsidR="00194DAA" w:rsidRDefault="00194DAA" w:rsidP="00DC2791">
      <w:pPr>
        <w:pStyle w:val="Nagwek1"/>
        <w:numPr>
          <w:ilvl w:val="0"/>
          <w:numId w:val="5"/>
        </w:numPr>
        <w:spacing w:before="0" w:after="120"/>
      </w:pPr>
      <w:r>
        <w:t>Informacje,</w:t>
      </w:r>
      <w:r>
        <w:rPr>
          <w:spacing w:val="-2"/>
        </w:rPr>
        <w:t xml:space="preserve"> </w:t>
      </w:r>
      <w:r>
        <w:t>które</w:t>
      </w:r>
      <w:r>
        <w:rPr>
          <w:spacing w:val="-2"/>
        </w:rPr>
        <w:t xml:space="preserve"> </w:t>
      </w:r>
      <w:r>
        <w:t>powinny</w:t>
      </w:r>
      <w:r>
        <w:rPr>
          <w:spacing w:val="-2"/>
        </w:rPr>
        <w:t xml:space="preserve"> </w:t>
      </w:r>
      <w:r>
        <w:t>być</w:t>
      </w:r>
      <w:r>
        <w:rPr>
          <w:spacing w:val="-2"/>
        </w:rPr>
        <w:t xml:space="preserve"> </w:t>
      </w:r>
      <w:r>
        <w:t>zawarte</w:t>
      </w:r>
      <w:r>
        <w:rPr>
          <w:spacing w:val="-4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pierwszej</w:t>
      </w:r>
      <w:r>
        <w:rPr>
          <w:spacing w:val="-2"/>
        </w:rPr>
        <w:t xml:space="preserve"> </w:t>
      </w:r>
      <w:r>
        <w:t>stronie</w:t>
      </w:r>
    </w:p>
    <w:p w14:paraId="13A6CD76" w14:textId="77777777" w:rsidR="00194DAA" w:rsidRPr="008A0FD8" w:rsidRDefault="00194DAA" w:rsidP="00DC2791">
      <w:pPr>
        <w:pStyle w:val="Akapitzlist"/>
        <w:numPr>
          <w:ilvl w:val="1"/>
          <w:numId w:val="5"/>
        </w:numPr>
        <w:tabs>
          <w:tab w:val="left" w:pos="837"/>
        </w:tabs>
        <w:spacing w:after="120"/>
        <w:ind w:left="714" w:hanging="357"/>
        <w:rPr>
          <w:sz w:val="24"/>
          <w:szCs w:val="24"/>
        </w:rPr>
      </w:pPr>
      <w:r w:rsidRPr="008A0FD8">
        <w:rPr>
          <w:sz w:val="24"/>
          <w:szCs w:val="24"/>
        </w:rPr>
        <w:t>Afiliacja:</w:t>
      </w:r>
    </w:p>
    <w:p w14:paraId="0124F1C0" w14:textId="77777777" w:rsidR="00194DAA" w:rsidRPr="00847DB8" w:rsidRDefault="00194DAA" w:rsidP="00DC2791">
      <w:pPr>
        <w:pStyle w:val="Akapitzlist"/>
        <w:spacing w:after="120"/>
        <w:ind w:left="720" w:firstLine="720"/>
        <w:rPr>
          <w:sz w:val="24"/>
          <w:szCs w:val="24"/>
        </w:rPr>
      </w:pPr>
      <w:r w:rsidRPr="00847DB8">
        <w:rPr>
          <w:sz w:val="24"/>
          <w:szCs w:val="24"/>
        </w:rPr>
        <w:t>Uniwersytet Jagielloński w Krakowie</w:t>
      </w:r>
    </w:p>
    <w:p w14:paraId="015B09FA" w14:textId="77777777" w:rsidR="00194DAA" w:rsidRPr="00847DB8" w:rsidRDefault="00194DAA" w:rsidP="00DC2791">
      <w:pPr>
        <w:pStyle w:val="Akapitzlist"/>
        <w:spacing w:after="120"/>
        <w:ind w:left="720" w:firstLine="720"/>
        <w:rPr>
          <w:sz w:val="24"/>
          <w:szCs w:val="24"/>
        </w:rPr>
      </w:pPr>
      <w:r w:rsidRPr="00847DB8">
        <w:rPr>
          <w:sz w:val="24"/>
          <w:szCs w:val="24"/>
        </w:rPr>
        <w:t>Wydział Biochemii, Biofizyki i Biotechnologii</w:t>
      </w:r>
    </w:p>
    <w:p w14:paraId="1C9A6A48" w14:textId="37A087DD" w:rsidR="00194DAA" w:rsidRPr="00847DB8" w:rsidRDefault="00194DAA" w:rsidP="00DC2791">
      <w:pPr>
        <w:pStyle w:val="Akapitzlist"/>
        <w:spacing w:after="120"/>
        <w:ind w:left="720" w:firstLine="0"/>
        <w:rPr>
          <w:sz w:val="24"/>
          <w:szCs w:val="24"/>
        </w:rPr>
      </w:pPr>
      <w:r w:rsidRPr="00847DB8">
        <w:rPr>
          <w:sz w:val="24"/>
          <w:szCs w:val="24"/>
        </w:rPr>
        <w:t>Jeżeli student zamieszcza na pierwszej stronie herb Uniwersytetu Jagiellońskiego, to musi on być zgodny z Systemem Identyfikacji Wizualnej UJ (obraz herbu można pobrać ze strony UJ:</w:t>
      </w:r>
      <w:r w:rsidRPr="00847DB8">
        <w:rPr>
          <w:spacing w:val="1"/>
          <w:sz w:val="24"/>
          <w:szCs w:val="24"/>
        </w:rPr>
        <w:t xml:space="preserve"> </w:t>
      </w:r>
      <w:hyperlink r:id="rId7">
        <w:r w:rsidRPr="00847DB8">
          <w:rPr>
            <w:color w:val="0000FF"/>
            <w:sz w:val="24"/>
            <w:szCs w:val="24"/>
            <w:u w:val="single" w:color="0000FF"/>
          </w:rPr>
          <w:t>https://promocja.uj.edu.pl/system-identyfikacji-wizualnej/pliki-do-</w:t>
        </w:r>
      </w:hyperlink>
      <w:hyperlink r:id="rId8">
        <w:r w:rsidRPr="00847DB8">
          <w:rPr>
            <w:color w:val="0000FF"/>
            <w:sz w:val="24"/>
            <w:szCs w:val="24"/>
            <w:u w:val="single" w:color="0000FF"/>
          </w:rPr>
          <w:t>pobrania</w:t>
        </w:r>
      </w:hyperlink>
      <w:r w:rsidRPr="00847DB8">
        <w:rPr>
          <w:sz w:val="24"/>
          <w:szCs w:val="24"/>
        </w:rPr>
        <w:t>).</w:t>
      </w:r>
    </w:p>
    <w:p w14:paraId="6AEBFC71" w14:textId="009E806C" w:rsidR="00194DAA" w:rsidRPr="00847DB8" w:rsidRDefault="00194DAA" w:rsidP="00DC2791">
      <w:pPr>
        <w:pStyle w:val="Akapitzlist"/>
        <w:numPr>
          <w:ilvl w:val="1"/>
          <w:numId w:val="5"/>
        </w:numPr>
        <w:spacing w:after="120"/>
        <w:rPr>
          <w:sz w:val="24"/>
          <w:szCs w:val="24"/>
        </w:rPr>
      </w:pPr>
      <w:r w:rsidRPr="00847DB8">
        <w:rPr>
          <w:sz w:val="24"/>
          <w:szCs w:val="24"/>
        </w:rPr>
        <w:t>Imię i nazwisko studenta</w:t>
      </w:r>
    </w:p>
    <w:p w14:paraId="1695D089" w14:textId="415DE3AF" w:rsidR="00194DAA" w:rsidRPr="00847DB8" w:rsidRDefault="00194DAA" w:rsidP="00DC2791">
      <w:pPr>
        <w:pStyle w:val="Akapitzlist"/>
        <w:numPr>
          <w:ilvl w:val="1"/>
          <w:numId w:val="5"/>
        </w:numPr>
        <w:spacing w:after="120"/>
        <w:rPr>
          <w:sz w:val="24"/>
          <w:szCs w:val="24"/>
        </w:rPr>
      </w:pPr>
      <w:r w:rsidRPr="00847DB8">
        <w:rPr>
          <w:sz w:val="24"/>
          <w:szCs w:val="24"/>
        </w:rPr>
        <w:t>Tytuł pracy</w:t>
      </w:r>
    </w:p>
    <w:p w14:paraId="0C6DCC99" w14:textId="76FDE06D" w:rsidR="00194DAA" w:rsidRPr="00847DB8" w:rsidRDefault="00194DAA" w:rsidP="00DC2791">
      <w:pPr>
        <w:pStyle w:val="Akapitzlist"/>
        <w:numPr>
          <w:ilvl w:val="1"/>
          <w:numId w:val="5"/>
        </w:numPr>
        <w:spacing w:after="120"/>
        <w:rPr>
          <w:sz w:val="24"/>
          <w:szCs w:val="24"/>
        </w:rPr>
      </w:pPr>
      <w:r w:rsidRPr="00847DB8">
        <w:rPr>
          <w:sz w:val="24"/>
          <w:szCs w:val="24"/>
        </w:rPr>
        <w:lastRenderedPageBreak/>
        <w:t>Typ pracy i kierunek studiów (</w:t>
      </w:r>
      <w:r w:rsidRPr="008A0FD8">
        <w:rPr>
          <w:sz w:val="24"/>
          <w:szCs w:val="24"/>
        </w:rPr>
        <w:t xml:space="preserve">np. praca </w:t>
      </w:r>
      <w:r w:rsidR="00A16164">
        <w:rPr>
          <w:sz w:val="24"/>
          <w:szCs w:val="24"/>
        </w:rPr>
        <w:t>licenc</w:t>
      </w:r>
      <w:r w:rsidR="00621EC4">
        <w:rPr>
          <w:sz w:val="24"/>
          <w:szCs w:val="24"/>
        </w:rPr>
        <w:t>jacka</w:t>
      </w:r>
      <w:r w:rsidRPr="008A0FD8">
        <w:rPr>
          <w:sz w:val="24"/>
          <w:szCs w:val="24"/>
        </w:rPr>
        <w:t xml:space="preserve"> na kierunku </w:t>
      </w:r>
      <w:r w:rsidR="008A0FD8" w:rsidRPr="008A0FD8">
        <w:rPr>
          <w:sz w:val="24"/>
          <w:szCs w:val="24"/>
        </w:rPr>
        <w:t>biotechnologia</w:t>
      </w:r>
      <w:r w:rsidRPr="008A0FD8">
        <w:rPr>
          <w:sz w:val="24"/>
          <w:szCs w:val="24"/>
        </w:rPr>
        <w:t>)</w:t>
      </w:r>
    </w:p>
    <w:p w14:paraId="6B4EBF3A" w14:textId="6FF801FB" w:rsidR="00194DAA" w:rsidRPr="008A0FD8" w:rsidRDefault="00194DAA" w:rsidP="00DC2791">
      <w:pPr>
        <w:pStyle w:val="Akapitzlist"/>
        <w:numPr>
          <w:ilvl w:val="1"/>
          <w:numId w:val="5"/>
        </w:numPr>
        <w:spacing w:after="120"/>
        <w:rPr>
          <w:sz w:val="24"/>
          <w:szCs w:val="24"/>
        </w:rPr>
      </w:pPr>
      <w:r w:rsidRPr="008A0FD8">
        <w:rPr>
          <w:sz w:val="24"/>
          <w:szCs w:val="24"/>
        </w:rPr>
        <w:t xml:space="preserve">Imię i nazwisko promotora pracy </w:t>
      </w:r>
    </w:p>
    <w:p w14:paraId="470B165F" w14:textId="1870DBF8" w:rsidR="00194DAA" w:rsidRPr="008A0FD8" w:rsidRDefault="00194DAA" w:rsidP="00DC2791">
      <w:pPr>
        <w:pStyle w:val="Akapitzlist"/>
        <w:numPr>
          <w:ilvl w:val="1"/>
          <w:numId w:val="5"/>
        </w:numPr>
        <w:spacing w:after="120"/>
        <w:rPr>
          <w:sz w:val="24"/>
          <w:szCs w:val="24"/>
        </w:rPr>
      </w:pPr>
      <w:r w:rsidRPr="008A0FD8">
        <w:rPr>
          <w:sz w:val="24"/>
          <w:szCs w:val="24"/>
        </w:rPr>
        <w:t>Miejsce wykonania pracy</w:t>
      </w:r>
    </w:p>
    <w:p w14:paraId="0F660F8F" w14:textId="0331373E" w:rsidR="00194DAA" w:rsidRPr="008A0FD8" w:rsidRDefault="00194DAA" w:rsidP="00DC2791">
      <w:pPr>
        <w:pStyle w:val="Akapitzlist"/>
        <w:numPr>
          <w:ilvl w:val="1"/>
          <w:numId w:val="5"/>
        </w:numPr>
        <w:spacing w:after="120"/>
        <w:rPr>
          <w:sz w:val="24"/>
          <w:szCs w:val="24"/>
        </w:rPr>
      </w:pPr>
      <w:r w:rsidRPr="008A0FD8">
        <w:rPr>
          <w:sz w:val="24"/>
          <w:szCs w:val="24"/>
        </w:rPr>
        <w:t xml:space="preserve">Jeżeli praca doświadczalna była wykonana </w:t>
      </w:r>
      <w:r w:rsidR="00941DFF" w:rsidRPr="008A0FD8">
        <w:rPr>
          <w:sz w:val="24"/>
          <w:szCs w:val="24"/>
        </w:rPr>
        <w:t xml:space="preserve">częściowo </w:t>
      </w:r>
      <w:r w:rsidRPr="008A0FD8">
        <w:rPr>
          <w:sz w:val="24"/>
          <w:szCs w:val="24"/>
        </w:rPr>
        <w:t xml:space="preserve">poza Wydziałem </w:t>
      </w:r>
      <w:r w:rsidR="00941DFF" w:rsidRPr="008A0FD8">
        <w:rPr>
          <w:sz w:val="24"/>
          <w:szCs w:val="24"/>
        </w:rPr>
        <w:t xml:space="preserve">należy podać </w:t>
      </w:r>
      <w:r w:rsidRPr="008A0FD8">
        <w:rPr>
          <w:sz w:val="24"/>
          <w:szCs w:val="24"/>
        </w:rPr>
        <w:t xml:space="preserve">imię i nazwisko opiekuna naukowego </w:t>
      </w:r>
      <w:r w:rsidR="00941DFF" w:rsidRPr="008A0FD8">
        <w:rPr>
          <w:sz w:val="24"/>
          <w:szCs w:val="24"/>
        </w:rPr>
        <w:t xml:space="preserve">oraz nazwę </w:t>
      </w:r>
      <w:r w:rsidR="008A0FD8" w:rsidRPr="008A0FD8">
        <w:rPr>
          <w:sz w:val="24"/>
          <w:szCs w:val="24"/>
        </w:rPr>
        <w:t>współpracuj</w:t>
      </w:r>
      <w:r w:rsidR="008A0FD8">
        <w:rPr>
          <w:sz w:val="24"/>
          <w:szCs w:val="24"/>
        </w:rPr>
        <w:t>ą</w:t>
      </w:r>
      <w:r w:rsidR="008A0FD8" w:rsidRPr="008A0FD8">
        <w:rPr>
          <w:sz w:val="24"/>
          <w:szCs w:val="24"/>
        </w:rPr>
        <w:t xml:space="preserve">cej </w:t>
      </w:r>
      <w:r w:rsidR="00941DFF" w:rsidRPr="008A0FD8">
        <w:rPr>
          <w:sz w:val="24"/>
          <w:szCs w:val="24"/>
        </w:rPr>
        <w:t>instytucji</w:t>
      </w:r>
    </w:p>
    <w:p w14:paraId="596F9AA5" w14:textId="0E116895" w:rsidR="00194DAA" w:rsidRPr="008A0FD8" w:rsidRDefault="00194DAA" w:rsidP="00DC2791">
      <w:pPr>
        <w:pStyle w:val="Akapitzlist"/>
        <w:numPr>
          <w:ilvl w:val="1"/>
          <w:numId w:val="5"/>
        </w:numPr>
        <w:spacing w:after="120"/>
        <w:rPr>
          <w:sz w:val="24"/>
          <w:szCs w:val="24"/>
        </w:rPr>
      </w:pPr>
      <w:r w:rsidRPr="008A0FD8">
        <w:rPr>
          <w:sz w:val="24"/>
          <w:szCs w:val="24"/>
        </w:rPr>
        <w:t>Miejsce i rok napisania pracy</w:t>
      </w:r>
    </w:p>
    <w:p w14:paraId="56ED50FF" w14:textId="38830633" w:rsidR="006C67AC" w:rsidRPr="008A0FD8" w:rsidRDefault="006C67AC" w:rsidP="00DC2791">
      <w:pPr>
        <w:pStyle w:val="Akapitzlist"/>
        <w:numPr>
          <w:ilvl w:val="1"/>
          <w:numId w:val="5"/>
        </w:numPr>
        <w:spacing w:after="120"/>
        <w:rPr>
          <w:sz w:val="24"/>
          <w:szCs w:val="24"/>
        </w:rPr>
      </w:pPr>
      <w:r w:rsidRPr="008A0FD8">
        <w:rPr>
          <w:sz w:val="24"/>
          <w:szCs w:val="24"/>
        </w:rPr>
        <w:t>W stopce – numer albumu studenta</w:t>
      </w:r>
    </w:p>
    <w:p w14:paraId="1357F290" w14:textId="77777777" w:rsidR="006C67AC" w:rsidRPr="006C67AC" w:rsidRDefault="006C67AC" w:rsidP="00DC2791">
      <w:pPr>
        <w:pStyle w:val="Akapitzlist"/>
        <w:spacing w:after="120"/>
        <w:ind w:left="720" w:firstLine="0"/>
      </w:pPr>
    </w:p>
    <w:p w14:paraId="7E292BE3" w14:textId="46D0EFA6" w:rsidR="006C67AC" w:rsidRPr="00847DB8" w:rsidRDefault="006C67AC" w:rsidP="00DC2791">
      <w:pPr>
        <w:spacing w:after="120"/>
        <w:jc w:val="both"/>
        <w:rPr>
          <w:sz w:val="24"/>
          <w:szCs w:val="24"/>
        </w:rPr>
      </w:pPr>
      <w:r w:rsidRPr="00847DB8">
        <w:rPr>
          <w:b/>
          <w:bCs/>
          <w:sz w:val="24"/>
          <w:szCs w:val="24"/>
        </w:rPr>
        <w:t xml:space="preserve">III </w:t>
      </w:r>
      <w:r w:rsidR="00194DAA" w:rsidRPr="00847DB8">
        <w:rPr>
          <w:b/>
          <w:bCs/>
          <w:sz w:val="24"/>
          <w:szCs w:val="24"/>
        </w:rPr>
        <w:t>Jak należy cytować artykuły, książki, źródła internetowe</w:t>
      </w:r>
    </w:p>
    <w:p w14:paraId="5B3309EE" w14:textId="7A037E20" w:rsidR="008A0FD8" w:rsidRPr="00847DB8" w:rsidRDefault="00194DAA" w:rsidP="00DC2791">
      <w:pPr>
        <w:pStyle w:val="Akapitzlist"/>
        <w:spacing w:after="120"/>
        <w:ind w:left="0" w:firstLine="0"/>
        <w:rPr>
          <w:sz w:val="24"/>
          <w:szCs w:val="24"/>
        </w:rPr>
      </w:pPr>
      <w:r w:rsidRPr="00847DB8">
        <w:rPr>
          <w:sz w:val="24"/>
          <w:szCs w:val="24"/>
        </w:rPr>
        <w:t>Student może przyjąć jedną z dwóch zasad cytowania:</w:t>
      </w:r>
    </w:p>
    <w:p w14:paraId="3AAA27F4" w14:textId="4198A069" w:rsidR="008A0FD8" w:rsidRPr="00847DB8" w:rsidRDefault="00194DAA" w:rsidP="00DC2791">
      <w:pPr>
        <w:pStyle w:val="Akapitzlist"/>
        <w:numPr>
          <w:ilvl w:val="6"/>
          <w:numId w:val="5"/>
        </w:numPr>
        <w:spacing w:after="120"/>
        <w:ind w:left="720"/>
        <w:rPr>
          <w:sz w:val="24"/>
          <w:szCs w:val="24"/>
        </w:rPr>
      </w:pPr>
      <w:r w:rsidRPr="00847DB8">
        <w:rPr>
          <w:sz w:val="24"/>
          <w:szCs w:val="24"/>
        </w:rPr>
        <w:t xml:space="preserve">Referencje są numerowane kolejno w miarę pojawiania się w pracy; pierwszy odnośnik ma numer 1. Spis literatury sporządza się od referencji numer 1 do referencji ostatniej. Oznaczenie odnośnika należy umieścić w nawiasie po informacji, której dotyczy, na przykład: „Poznano sekwencję aminokwasową białka Hop u myszy [57], szczura [58] </w:t>
      </w:r>
      <w:r w:rsidR="00DC2791">
        <w:rPr>
          <w:sz w:val="24"/>
          <w:szCs w:val="24"/>
        </w:rPr>
        <w:br/>
      </w:r>
      <w:r w:rsidRPr="00847DB8">
        <w:rPr>
          <w:sz w:val="24"/>
          <w:szCs w:val="24"/>
        </w:rPr>
        <w:t>i człowieka [59].” W przypadku cytowania dwóch referencji przy jednej informacji zapis powinien wyglądać tak: [21, 22], a w przypadku większej liczby odnośników tak: [9–12] albo tak: [1, 3, 5–8].</w:t>
      </w:r>
    </w:p>
    <w:p w14:paraId="22E61B27" w14:textId="174EB516" w:rsidR="00194DAA" w:rsidRPr="00847DB8" w:rsidRDefault="00194DAA" w:rsidP="00DC2791">
      <w:pPr>
        <w:pStyle w:val="Akapitzlist"/>
        <w:numPr>
          <w:ilvl w:val="6"/>
          <w:numId w:val="5"/>
        </w:numPr>
        <w:spacing w:after="120"/>
        <w:ind w:left="720"/>
        <w:rPr>
          <w:sz w:val="24"/>
          <w:szCs w:val="24"/>
        </w:rPr>
      </w:pPr>
      <w:r w:rsidRPr="00847DB8">
        <w:rPr>
          <w:sz w:val="24"/>
          <w:szCs w:val="24"/>
        </w:rPr>
        <w:t xml:space="preserve">Po informacji w tekście podaje się nazwisko autora (autorów) bez inicjałów imion i rok publikacji. W przypadku jednego autora: (Smith, 2005), w przypadku dwóch autorów: (Smith i Brown, 2006), w przypadku większej liczby autorów (Smith i </w:t>
      </w:r>
      <w:r w:rsidR="00847DB8">
        <w:rPr>
          <w:sz w:val="24"/>
          <w:szCs w:val="24"/>
        </w:rPr>
        <w:t>in</w:t>
      </w:r>
      <w:r w:rsidRPr="00847DB8">
        <w:rPr>
          <w:sz w:val="24"/>
          <w:szCs w:val="24"/>
        </w:rPr>
        <w:t xml:space="preserve">., 2007). </w:t>
      </w:r>
      <w:r w:rsidR="00DC2791">
        <w:rPr>
          <w:sz w:val="24"/>
          <w:szCs w:val="24"/>
        </w:rPr>
        <w:br/>
      </w:r>
      <w:r w:rsidRPr="00847DB8">
        <w:rPr>
          <w:sz w:val="24"/>
          <w:szCs w:val="24"/>
        </w:rPr>
        <w:t>W przypadku cytowania dwóch prac tego samego autora opublikowanych w tym samym roku, prace oznaczamy literami: (Smith, 2006a), (Smith, 2006b). Przy tej metodzie kolejność pozycji w spisie literatury jest zgodna z alfabetyczną kolejnością nazwisk pierwszych autorów cytowanych prac.</w:t>
      </w:r>
    </w:p>
    <w:p w14:paraId="47BE2F6A" w14:textId="3DD5EB1F" w:rsidR="00886391" w:rsidRPr="00847DB8" w:rsidRDefault="00194DAA" w:rsidP="00DC2791">
      <w:pPr>
        <w:spacing w:after="120"/>
        <w:jc w:val="both"/>
        <w:rPr>
          <w:sz w:val="24"/>
          <w:szCs w:val="24"/>
        </w:rPr>
      </w:pPr>
      <w:r w:rsidRPr="00847DB8">
        <w:rPr>
          <w:sz w:val="24"/>
          <w:szCs w:val="24"/>
        </w:rPr>
        <w:t>Niezależnie od stosowanej metody:</w:t>
      </w:r>
    </w:p>
    <w:p w14:paraId="207A0DF8" w14:textId="77777777" w:rsidR="00194DAA" w:rsidRPr="00847DB8" w:rsidRDefault="00194DAA" w:rsidP="00DC2791">
      <w:pPr>
        <w:pStyle w:val="Akapitzlist"/>
        <w:numPr>
          <w:ilvl w:val="1"/>
          <w:numId w:val="6"/>
        </w:numPr>
        <w:spacing w:after="120"/>
        <w:rPr>
          <w:sz w:val="24"/>
          <w:szCs w:val="24"/>
        </w:rPr>
      </w:pPr>
      <w:r w:rsidRPr="00847DB8">
        <w:rPr>
          <w:sz w:val="24"/>
          <w:szCs w:val="24"/>
        </w:rPr>
        <w:t>Przy cytowaniu kilku odnośników do jednej informacji należy podać referencje od pracy najstarszej do najnowszej (najpierw wymienia się odkrywcę, potem naukowca, który odkrycie potwierdził).</w:t>
      </w:r>
    </w:p>
    <w:p w14:paraId="05769646" w14:textId="107F1E1B" w:rsidR="00194DAA" w:rsidRPr="00847DB8" w:rsidRDefault="00194DAA" w:rsidP="00DC2791">
      <w:pPr>
        <w:pStyle w:val="Akapitzlist"/>
        <w:numPr>
          <w:ilvl w:val="1"/>
          <w:numId w:val="6"/>
        </w:numPr>
        <w:spacing w:after="120"/>
        <w:rPr>
          <w:sz w:val="24"/>
          <w:szCs w:val="24"/>
        </w:rPr>
      </w:pPr>
      <w:r w:rsidRPr="00847DB8">
        <w:rPr>
          <w:sz w:val="24"/>
          <w:szCs w:val="24"/>
        </w:rPr>
        <w:t>W spisie literatury należy wymienić wszy</w:t>
      </w:r>
      <w:r w:rsidR="00DC2791">
        <w:rPr>
          <w:sz w:val="24"/>
          <w:szCs w:val="24"/>
        </w:rPr>
        <w:t xml:space="preserve">stkich autorów cytowanej pracy. </w:t>
      </w:r>
      <w:r w:rsidRPr="00847DB8">
        <w:rPr>
          <w:sz w:val="24"/>
          <w:szCs w:val="24"/>
        </w:rPr>
        <w:t xml:space="preserve">Tylko </w:t>
      </w:r>
      <w:r w:rsidR="00DC2791">
        <w:rPr>
          <w:sz w:val="24"/>
          <w:szCs w:val="24"/>
        </w:rPr>
        <w:br/>
      </w:r>
      <w:bookmarkStart w:id="0" w:name="_GoBack"/>
      <w:bookmarkEnd w:id="0"/>
      <w:r w:rsidRPr="00847DB8">
        <w:rPr>
          <w:sz w:val="24"/>
          <w:szCs w:val="24"/>
        </w:rPr>
        <w:t>w skrajnych przypadkach (kilkudziesięciu autorów) można ograniczyć się do pierwszych autorów.</w:t>
      </w:r>
    </w:p>
    <w:p w14:paraId="316FB13B" w14:textId="77777777" w:rsidR="00194DAA" w:rsidRPr="00847DB8" w:rsidRDefault="00194DAA" w:rsidP="00DC2791">
      <w:pPr>
        <w:pStyle w:val="Akapitzlist"/>
        <w:numPr>
          <w:ilvl w:val="1"/>
          <w:numId w:val="6"/>
        </w:numPr>
        <w:spacing w:after="120"/>
        <w:rPr>
          <w:sz w:val="24"/>
          <w:szCs w:val="24"/>
        </w:rPr>
      </w:pPr>
      <w:r w:rsidRPr="00847DB8">
        <w:rPr>
          <w:sz w:val="24"/>
          <w:szCs w:val="24"/>
        </w:rPr>
        <w:t>Należy podać pełny tytuł artykułu.</w:t>
      </w:r>
    </w:p>
    <w:p w14:paraId="7C44FBA3" w14:textId="7C913202" w:rsidR="00194DAA" w:rsidRPr="00847DB8" w:rsidRDefault="00194DAA" w:rsidP="00DC2791">
      <w:pPr>
        <w:pStyle w:val="Akapitzlist"/>
        <w:numPr>
          <w:ilvl w:val="1"/>
          <w:numId w:val="6"/>
        </w:numPr>
        <w:spacing w:after="120"/>
        <w:rPr>
          <w:sz w:val="24"/>
          <w:szCs w:val="24"/>
        </w:rPr>
      </w:pPr>
      <w:r w:rsidRPr="00847DB8">
        <w:rPr>
          <w:sz w:val="24"/>
          <w:szCs w:val="24"/>
        </w:rPr>
        <w:t>Należy stosować ogólnie przyjęte skróty nazw czasopism. Listę skrótów można znaleźć pod adresem:</w:t>
      </w:r>
      <w:r w:rsidR="004B6E3A" w:rsidRPr="00847DB8">
        <w:rPr>
          <w:sz w:val="24"/>
          <w:szCs w:val="24"/>
        </w:rPr>
        <w:t xml:space="preserve"> </w:t>
      </w:r>
      <w:hyperlink r:id="rId9" w:history="1">
        <w:r w:rsidR="004B6E3A" w:rsidRPr="00847DB8">
          <w:rPr>
            <w:rStyle w:val="Hipercze"/>
            <w:sz w:val="24"/>
            <w:szCs w:val="24"/>
          </w:rPr>
          <w:t>https://www.elsevier.com/ data/promis_misc/BMCL_Abbreviations.pdf</w:t>
        </w:r>
      </w:hyperlink>
    </w:p>
    <w:p w14:paraId="7D769C6A" w14:textId="033AFBCD" w:rsidR="00194DAA" w:rsidRPr="00847DB8" w:rsidRDefault="00194DAA" w:rsidP="00DC2791">
      <w:pPr>
        <w:pStyle w:val="Akapitzlist"/>
        <w:spacing w:after="120"/>
        <w:ind w:left="720" w:firstLine="0"/>
        <w:rPr>
          <w:sz w:val="24"/>
          <w:szCs w:val="24"/>
        </w:rPr>
      </w:pPr>
      <w:r w:rsidRPr="00847DB8">
        <w:rPr>
          <w:sz w:val="24"/>
          <w:szCs w:val="24"/>
        </w:rPr>
        <w:t>Jeśli w podanym spisie</w:t>
      </w:r>
      <w:r w:rsidR="004B6E3A" w:rsidRPr="00847DB8">
        <w:rPr>
          <w:sz w:val="24"/>
          <w:szCs w:val="24"/>
        </w:rPr>
        <w:t xml:space="preserve"> brak skrótu</w:t>
      </w:r>
      <w:r w:rsidRPr="00847DB8">
        <w:rPr>
          <w:sz w:val="24"/>
          <w:szCs w:val="24"/>
        </w:rPr>
        <w:t xml:space="preserve">, to wówczas należy podać pełną nazwę </w:t>
      </w:r>
      <w:r w:rsidR="004B6E3A" w:rsidRPr="00847DB8">
        <w:rPr>
          <w:sz w:val="24"/>
          <w:szCs w:val="24"/>
        </w:rPr>
        <w:t>czasopisma</w:t>
      </w:r>
      <w:r w:rsidRPr="00847DB8">
        <w:rPr>
          <w:sz w:val="24"/>
          <w:szCs w:val="24"/>
        </w:rPr>
        <w:t>.</w:t>
      </w:r>
    </w:p>
    <w:p w14:paraId="4A5B869E" w14:textId="08B3245D" w:rsidR="00194DAA" w:rsidRPr="00847DB8" w:rsidRDefault="00194DAA" w:rsidP="00DC2791">
      <w:pPr>
        <w:pStyle w:val="Akapitzlist"/>
        <w:numPr>
          <w:ilvl w:val="1"/>
          <w:numId w:val="6"/>
        </w:numPr>
        <w:spacing w:after="120"/>
        <w:ind w:left="714" w:hanging="357"/>
        <w:rPr>
          <w:sz w:val="24"/>
          <w:szCs w:val="24"/>
        </w:rPr>
      </w:pPr>
      <w:r w:rsidRPr="00847DB8">
        <w:rPr>
          <w:sz w:val="24"/>
          <w:szCs w:val="24"/>
        </w:rPr>
        <w:t>Przy sporządzaniu listy referencji należy przyjąć jeden styl (typ czcionki, znaki interpunkcyjne, kolejność podawanych informacji). Należy pamiętać, że inaczej cytuje się artykuł opublikowany w czasopiśmie</w:t>
      </w:r>
      <w:r w:rsidR="00182231" w:rsidRPr="00847DB8">
        <w:rPr>
          <w:sz w:val="24"/>
          <w:szCs w:val="24"/>
        </w:rPr>
        <w:t>,</w:t>
      </w:r>
      <w:r w:rsidRPr="00847DB8">
        <w:rPr>
          <w:sz w:val="24"/>
          <w:szCs w:val="24"/>
        </w:rPr>
        <w:t xml:space="preserve"> a inaczej rozdział w książce.</w:t>
      </w:r>
    </w:p>
    <w:p w14:paraId="34483BD5" w14:textId="2F925E7E" w:rsidR="00194DAA" w:rsidRPr="00847DB8" w:rsidRDefault="00194DAA" w:rsidP="00DC2791">
      <w:pPr>
        <w:spacing w:after="120"/>
        <w:jc w:val="both"/>
        <w:rPr>
          <w:sz w:val="24"/>
          <w:szCs w:val="24"/>
        </w:rPr>
      </w:pPr>
      <w:r w:rsidRPr="00847DB8">
        <w:rPr>
          <w:sz w:val="24"/>
          <w:szCs w:val="24"/>
        </w:rPr>
        <w:t>Poniżej podano dwa spośród wielu możliwych stylów</w:t>
      </w:r>
      <w:r w:rsidR="00847DB8">
        <w:rPr>
          <w:sz w:val="24"/>
          <w:szCs w:val="24"/>
        </w:rPr>
        <w:t>:</w:t>
      </w:r>
    </w:p>
    <w:p w14:paraId="0E513046" w14:textId="77777777" w:rsidR="00DC2791" w:rsidRDefault="00DC2791" w:rsidP="00DC2791">
      <w:pPr>
        <w:spacing w:after="120"/>
        <w:jc w:val="both"/>
        <w:rPr>
          <w:sz w:val="24"/>
          <w:szCs w:val="24"/>
        </w:rPr>
      </w:pPr>
    </w:p>
    <w:p w14:paraId="5BB5B416" w14:textId="77777777" w:rsidR="00DC2791" w:rsidRDefault="00DC2791" w:rsidP="00DC2791">
      <w:pPr>
        <w:spacing w:after="120"/>
        <w:jc w:val="both"/>
        <w:rPr>
          <w:sz w:val="24"/>
          <w:szCs w:val="24"/>
        </w:rPr>
      </w:pPr>
    </w:p>
    <w:p w14:paraId="522C2B73" w14:textId="0FB4193C" w:rsidR="00194DAA" w:rsidRPr="00847DB8" w:rsidRDefault="00194DAA" w:rsidP="00DC2791">
      <w:pPr>
        <w:spacing w:after="120"/>
        <w:jc w:val="both"/>
        <w:rPr>
          <w:sz w:val="24"/>
          <w:szCs w:val="24"/>
        </w:rPr>
      </w:pPr>
      <w:r w:rsidRPr="00847DB8">
        <w:rPr>
          <w:sz w:val="24"/>
          <w:szCs w:val="24"/>
        </w:rPr>
        <w:lastRenderedPageBreak/>
        <w:t>Styl pierwszy</w:t>
      </w:r>
      <w:r w:rsidR="00847DB8">
        <w:rPr>
          <w:sz w:val="24"/>
          <w:szCs w:val="24"/>
        </w:rPr>
        <w:t>:</w:t>
      </w:r>
    </w:p>
    <w:p w14:paraId="038BC927" w14:textId="77777777" w:rsidR="00194DAA" w:rsidRPr="00847DB8" w:rsidRDefault="00194DAA" w:rsidP="00DC2791">
      <w:pPr>
        <w:spacing w:after="120"/>
        <w:ind w:firstLine="360"/>
        <w:jc w:val="both"/>
        <w:rPr>
          <w:i/>
          <w:iCs/>
          <w:sz w:val="24"/>
          <w:szCs w:val="24"/>
        </w:rPr>
      </w:pPr>
      <w:r w:rsidRPr="00847DB8">
        <w:rPr>
          <w:i/>
          <w:iCs/>
          <w:sz w:val="24"/>
          <w:szCs w:val="24"/>
        </w:rPr>
        <w:t>Artykuł</w:t>
      </w:r>
    </w:p>
    <w:p w14:paraId="24B07FA3" w14:textId="77777777" w:rsidR="00194DAA" w:rsidRPr="00847DB8" w:rsidRDefault="00194DAA" w:rsidP="00DC2791">
      <w:pPr>
        <w:pStyle w:val="Akapitzlist"/>
        <w:spacing w:after="120"/>
        <w:ind w:left="360" w:firstLine="0"/>
        <w:rPr>
          <w:sz w:val="24"/>
          <w:szCs w:val="24"/>
          <w:lang w:val="en-US"/>
        </w:rPr>
      </w:pPr>
      <w:r w:rsidRPr="00847DB8">
        <w:rPr>
          <w:sz w:val="24"/>
          <w:szCs w:val="24"/>
        </w:rPr>
        <w:t xml:space="preserve">King BF, Love JA, Szurszewski JH. </w:t>
      </w:r>
      <w:r w:rsidRPr="00847DB8">
        <w:rPr>
          <w:sz w:val="24"/>
          <w:szCs w:val="24"/>
          <w:lang w:val="en-US"/>
        </w:rPr>
        <w:t>Intracellular recordings from pancreatic ganglia of the cat. Am J Physiol 1989; 418: 379–404.</w:t>
      </w:r>
    </w:p>
    <w:p w14:paraId="221D58F9" w14:textId="77777777" w:rsidR="00194DAA" w:rsidRPr="00847DB8" w:rsidRDefault="00194DAA" w:rsidP="00DC2791">
      <w:pPr>
        <w:spacing w:after="120"/>
        <w:ind w:firstLine="360"/>
        <w:jc w:val="both"/>
        <w:rPr>
          <w:i/>
          <w:iCs/>
          <w:sz w:val="24"/>
          <w:szCs w:val="24"/>
          <w:lang w:val="en-US"/>
        </w:rPr>
      </w:pPr>
      <w:r w:rsidRPr="00847DB8">
        <w:rPr>
          <w:i/>
          <w:iCs/>
          <w:sz w:val="24"/>
          <w:szCs w:val="24"/>
          <w:lang w:val="en-US"/>
        </w:rPr>
        <w:t>Rozdział w książce</w:t>
      </w:r>
    </w:p>
    <w:p w14:paraId="5AEB0A3E" w14:textId="77777777" w:rsidR="00194DAA" w:rsidRDefault="00194DAA" w:rsidP="00DC2791">
      <w:pPr>
        <w:pStyle w:val="Akapitzlist"/>
        <w:spacing w:after="120"/>
        <w:ind w:left="360" w:firstLine="0"/>
        <w:rPr>
          <w:sz w:val="24"/>
          <w:szCs w:val="24"/>
          <w:lang w:val="en-US"/>
        </w:rPr>
      </w:pPr>
      <w:r w:rsidRPr="00847DB8">
        <w:rPr>
          <w:sz w:val="24"/>
          <w:szCs w:val="24"/>
          <w:lang w:val="en-US"/>
        </w:rPr>
        <w:t>Creutzfeldt W. Endocrine tumors of the pancreas. W: The Diabetic Pancreas, BW Volk, KF Mellmann (red.). New York, Plenum Medical, 1977, pp. 551–590.</w:t>
      </w:r>
    </w:p>
    <w:p w14:paraId="6F544112" w14:textId="77777777" w:rsidR="00DC2791" w:rsidRDefault="00DC2791" w:rsidP="00DC2791">
      <w:pPr>
        <w:pStyle w:val="Akapitzlist"/>
        <w:spacing w:after="120"/>
        <w:ind w:left="360" w:firstLine="0"/>
        <w:rPr>
          <w:sz w:val="24"/>
          <w:szCs w:val="24"/>
          <w:lang w:val="en-US"/>
        </w:rPr>
      </w:pPr>
    </w:p>
    <w:p w14:paraId="05F4D8CC" w14:textId="77777777" w:rsidR="00194DAA" w:rsidRPr="00847DB8" w:rsidRDefault="00194DAA" w:rsidP="00DC2791">
      <w:pPr>
        <w:spacing w:after="120"/>
        <w:jc w:val="both"/>
        <w:rPr>
          <w:sz w:val="24"/>
          <w:szCs w:val="24"/>
          <w:lang w:val="en-US"/>
        </w:rPr>
      </w:pPr>
      <w:r w:rsidRPr="00847DB8">
        <w:rPr>
          <w:sz w:val="24"/>
          <w:szCs w:val="24"/>
          <w:lang w:val="en-US"/>
        </w:rPr>
        <w:t>Styl drugi</w:t>
      </w:r>
    </w:p>
    <w:p w14:paraId="1D2DCFA5" w14:textId="77777777" w:rsidR="00194DAA" w:rsidRPr="00847DB8" w:rsidRDefault="00194DAA" w:rsidP="00DC2791">
      <w:pPr>
        <w:pStyle w:val="Akapitzlist"/>
        <w:spacing w:after="120"/>
        <w:ind w:left="0" w:firstLine="360"/>
        <w:rPr>
          <w:i/>
          <w:iCs/>
          <w:sz w:val="24"/>
          <w:szCs w:val="24"/>
          <w:lang w:val="en-US"/>
        </w:rPr>
      </w:pPr>
      <w:r w:rsidRPr="00847DB8">
        <w:rPr>
          <w:i/>
          <w:iCs/>
          <w:sz w:val="24"/>
          <w:szCs w:val="24"/>
          <w:lang w:val="en-US"/>
        </w:rPr>
        <w:t>Artykuł</w:t>
      </w:r>
    </w:p>
    <w:p w14:paraId="0183B600" w14:textId="77777777" w:rsidR="00194DAA" w:rsidRPr="00847DB8" w:rsidRDefault="00194DAA" w:rsidP="00DC2791">
      <w:pPr>
        <w:pStyle w:val="Akapitzlist"/>
        <w:spacing w:after="120"/>
        <w:ind w:left="360" w:firstLine="0"/>
        <w:rPr>
          <w:sz w:val="24"/>
          <w:szCs w:val="24"/>
        </w:rPr>
      </w:pPr>
      <w:r w:rsidRPr="00847DB8">
        <w:rPr>
          <w:sz w:val="24"/>
          <w:szCs w:val="24"/>
          <w:lang w:val="en-US"/>
        </w:rPr>
        <w:t xml:space="preserve">Murray HW, Nathan CF (1999) Macrophage microbicidal mechanisms in vivo: reactive nitrogen versus oxygen intermediates in the killing of intracellular visceral Leishmania donovani. </w:t>
      </w:r>
      <w:r w:rsidRPr="00847DB8">
        <w:rPr>
          <w:sz w:val="24"/>
          <w:szCs w:val="24"/>
        </w:rPr>
        <w:t>J Exp Med 189: 741–746.</w:t>
      </w:r>
    </w:p>
    <w:p w14:paraId="34E9D54C" w14:textId="77777777" w:rsidR="00194DAA" w:rsidRPr="00847DB8" w:rsidRDefault="00194DAA" w:rsidP="00DC2791">
      <w:pPr>
        <w:spacing w:after="120"/>
        <w:ind w:firstLine="360"/>
        <w:jc w:val="both"/>
        <w:rPr>
          <w:i/>
          <w:iCs/>
          <w:sz w:val="24"/>
          <w:szCs w:val="24"/>
        </w:rPr>
      </w:pPr>
      <w:r w:rsidRPr="00847DB8">
        <w:rPr>
          <w:i/>
          <w:iCs/>
          <w:sz w:val="24"/>
          <w:szCs w:val="24"/>
        </w:rPr>
        <w:t>Rozdział w książce</w:t>
      </w:r>
    </w:p>
    <w:p w14:paraId="57564A75" w14:textId="5BEEBB12" w:rsidR="00847DB8" w:rsidRDefault="00194DAA" w:rsidP="00DC2791">
      <w:pPr>
        <w:spacing w:after="120"/>
        <w:ind w:left="360"/>
        <w:jc w:val="both"/>
        <w:rPr>
          <w:sz w:val="24"/>
          <w:szCs w:val="24"/>
        </w:rPr>
      </w:pPr>
      <w:r w:rsidRPr="00847DB8">
        <w:rPr>
          <w:sz w:val="24"/>
          <w:szCs w:val="24"/>
        </w:rPr>
        <w:t xml:space="preserve">Arribas J, Ruiz-Paz S (2005) ADAM17. </w:t>
      </w:r>
      <w:r w:rsidRPr="00847DB8">
        <w:rPr>
          <w:sz w:val="24"/>
          <w:szCs w:val="24"/>
          <w:lang w:val="en-US"/>
        </w:rPr>
        <w:t>Regulation of ectodomain shedding</w:t>
      </w:r>
      <w:r w:rsidR="00886391" w:rsidRPr="00847DB8">
        <w:rPr>
          <w:sz w:val="24"/>
          <w:szCs w:val="24"/>
          <w:lang w:val="en-US"/>
        </w:rPr>
        <w:t xml:space="preserve">. </w:t>
      </w:r>
      <w:r w:rsidR="00847DB8">
        <w:rPr>
          <w:sz w:val="24"/>
          <w:szCs w:val="24"/>
          <w:lang w:val="en-US"/>
        </w:rPr>
        <w:t>W</w:t>
      </w:r>
      <w:r w:rsidR="00847DB8" w:rsidRPr="00847DB8">
        <w:rPr>
          <w:sz w:val="24"/>
          <w:szCs w:val="24"/>
          <w:lang w:val="en-US"/>
        </w:rPr>
        <w:t xml:space="preserve"> </w:t>
      </w:r>
      <w:r w:rsidR="00886391" w:rsidRPr="00847DB8">
        <w:rPr>
          <w:sz w:val="24"/>
          <w:szCs w:val="24"/>
          <w:lang w:val="en-US"/>
        </w:rPr>
        <w:t xml:space="preserve">N. M. Hooper (red.) </w:t>
      </w:r>
      <w:r w:rsidR="00886391" w:rsidRPr="00847DB8">
        <w:rPr>
          <w:sz w:val="24"/>
          <w:szCs w:val="24"/>
        </w:rPr>
        <w:t>The ADAM Family of Proteases, 171–197.</w:t>
      </w:r>
      <w:r w:rsidR="00847DB8">
        <w:rPr>
          <w:sz w:val="24"/>
          <w:szCs w:val="24"/>
        </w:rPr>
        <w:t xml:space="preserve"> Wydawca: Springer, New York.</w:t>
      </w:r>
    </w:p>
    <w:p w14:paraId="3403CF56" w14:textId="3F65B9CA" w:rsidR="00194DAA" w:rsidRPr="00586D8D" w:rsidRDefault="00847DB8" w:rsidP="00DC2791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W przypadku</w:t>
      </w:r>
      <w:r w:rsidR="00886391" w:rsidRPr="00847DB8">
        <w:rPr>
          <w:sz w:val="24"/>
          <w:szCs w:val="24"/>
        </w:rPr>
        <w:t xml:space="preserve"> </w:t>
      </w:r>
      <w:r w:rsidR="00194DAA" w:rsidRPr="00586D8D">
        <w:rPr>
          <w:sz w:val="24"/>
          <w:szCs w:val="24"/>
        </w:rPr>
        <w:t>niemożności dotarcia do artykułu zawierającego oryginalną informację można cytować pracę przeglądową, która odnosi się do tej informacji.</w:t>
      </w:r>
    </w:p>
    <w:p w14:paraId="1135E64E" w14:textId="77777777" w:rsidR="00194DAA" w:rsidRPr="00586D8D" w:rsidRDefault="00194DAA" w:rsidP="00DC2791">
      <w:pPr>
        <w:spacing w:after="120"/>
        <w:jc w:val="both"/>
        <w:rPr>
          <w:sz w:val="24"/>
          <w:szCs w:val="24"/>
        </w:rPr>
      </w:pPr>
      <w:r w:rsidRPr="00AD792F">
        <w:rPr>
          <w:i/>
          <w:iCs/>
          <w:sz w:val="24"/>
          <w:szCs w:val="24"/>
        </w:rPr>
        <w:t>Przykład</w:t>
      </w:r>
      <w:r w:rsidRPr="00586D8D">
        <w:rPr>
          <w:sz w:val="24"/>
          <w:szCs w:val="24"/>
        </w:rPr>
        <w:t>:</w:t>
      </w:r>
    </w:p>
    <w:p w14:paraId="7D3393A1" w14:textId="45630EDB" w:rsidR="00194DAA" w:rsidRPr="00586D8D" w:rsidRDefault="00194DAA" w:rsidP="00DC2791">
      <w:pPr>
        <w:spacing w:after="120"/>
        <w:jc w:val="both"/>
        <w:rPr>
          <w:sz w:val="24"/>
          <w:szCs w:val="24"/>
        </w:rPr>
      </w:pPr>
      <w:r w:rsidRPr="00586D8D">
        <w:rPr>
          <w:sz w:val="24"/>
          <w:szCs w:val="24"/>
        </w:rPr>
        <w:t>„W 1930 roku John Smith zaobserwował to niecodzienne zjawisko [za 17].”</w:t>
      </w:r>
      <w:r w:rsidR="00886391" w:rsidRPr="00586D8D">
        <w:rPr>
          <w:sz w:val="24"/>
          <w:szCs w:val="24"/>
        </w:rPr>
        <w:t xml:space="preserve"> </w:t>
      </w:r>
      <w:r w:rsidRPr="00586D8D">
        <w:rPr>
          <w:sz w:val="24"/>
          <w:szCs w:val="24"/>
        </w:rPr>
        <w:t>Wtedy, w spisie literatury w pozycji 17 będzie figurowała praca przeglądowa opisująca obserwacje Johna Smitha.</w:t>
      </w:r>
    </w:p>
    <w:p w14:paraId="3EB37196" w14:textId="3D3626E1" w:rsidR="00194DAA" w:rsidRPr="00586D8D" w:rsidRDefault="00912D84" w:rsidP="00DC2791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Do c</w:t>
      </w:r>
      <w:r w:rsidRPr="00586D8D">
        <w:rPr>
          <w:sz w:val="24"/>
          <w:szCs w:val="24"/>
        </w:rPr>
        <w:t>ytowani</w:t>
      </w:r>
      <w:r>
        <w:rPr>
          <w:sz w:val="24"/>
          <w:szCs w:val="24"/>
        </w:rPr>
        <w:t>a</w:t>
      </w:r>
      <w:r w:rsidRPr="00586D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pozycji </w:t>
      </w:r>
      <w:r w:rsidR="00194DAA" w:rsidRPr="00586D8D">
        <w:rPr>
          <w:sz w:val="24"/>
          <w:szCs w:val="24"/>
        </w:rPr>
        <w:t>ze źródeł internetowych należy stosować zasady zgodne z normą PN-ISO 690-2:</w:t>
      </w:r>
      <w:r w:rsidR="004B6E3A" w:rsidRPr="00586D8D">
        <w:rPr>
          <w:sz w:val="24"/>
          <w:szCs w:val="24"/>
        </w:rPr>
        <w:t xml:space="preserve">2012 </w:t>
      </w:r>
      <w:r>
        <w:t>Informacja i dokumentacja - Wytyczne opracowania przypisów bibliograficznych i powołań na zasoby informacji</w:t>
      </w:r>
      <w:r w:rsidR="00194DAA" w:rsidRPr="00586D8D">
        <w:rPr>
          <w:sz w:val="24"/>
          <w:szCs w:val="24"/>
        </w:rPr>
        <w:t xml:space="preserve">. Przy </w:t>
      </w:r>
      <w:r w:rsidR="00D44A1F" w:rsidRPr="00586D8D">
        <w:rPr>
          <w:sz w:val="24"/>
          <w:szCs w:val="24"/>
        </w:rPr>
        <w:t xml:space="preserve">cytowaniu </w:t>
      </w:r>
      <w:r w:rsidR="00194DAA" w:rsidRPr="00586D8D">
        <w:rPr>
          <w:sz w:val="24"/>
          <w:szCs w:val="24"/>
        </w:rPr>
        <w:t>artykułu znajdującego się w czasopiśmie należy podać następujące informacje: autor/autorzy artykułu, tytuł artykułu, tytuł czasopisma, nośnik, wydanie, oznaczenie zeszytu, data aktualizacji, data dostępu, lokalizacja w obrębie dokumentu macierzystego, numer znormalizowany.</w:t>
      </w:r>
    </w:p>
    <w:p w14:paraId="05196921" w14:textId="77777777" w:rsidR="00194DAA" w:rsidRPr="00AD792F" w:rsidRDefault="00194DAA" w:rsidP="00DC2791">
      <w:pPr>
        <w:spacing w:after="120"/>
        <w:jc w:val="both"/>
        <w:rPr>
          <w:sz w:val="24"/>
          <w:szCs w:val="24"/>
          <w:lang w:val="en-US"/>
        </w:rPr>
      </w:pPr>
      <w:r w:rsidRPr="00AD792F">
        <w:rPr>
          <w:i/>
          <w:iCs/>
          <w:sz w:val="24"/>
          <w:szCs w:val="24"/>
          <w:lang w:val="en-US"/>
        </w:rPr>
        <w:t>Przykład:</w:t>
      </w:r>
    </w:p>
    <w:p w14:paraId="3AE2BE1A" w14:textId="107A5476" w:rsidR="00194DAA" w:rsidRPr="00586D8D" w:rsidRDefault="00194DAA" w:rsidP="00DC2791">
      <w:pPr>
        <w:spacing w:after="120"/>
        <w:jc w:val="both"/>
        <w:rPr>
          <w:sz w:val="24"/>
          <w:szCs w:val="24"/>
        </w:rPr>
      </w:pPr>
      <w:r w:rsidRPr="00586D8D">
        <w:rPr>
          <w:sz w:val="24"/>
          <w:szCs w:val="24"/>
          <w:lang w:val="en-US"/>
        </w:rPr>
        <w:t xml:space="preserve">Fong S, King F, Shtivelman E. CC3/TIP30 affects DNA damage repair. </w:t>
      </w:r>
      <w:r w:rsidRPr="00586D8D">
        <w:rPr>
          <w:sz w:val="24"/>
          <w:szCs w:val="24"/>
        </w:rPr>
        <w:t xml:space="preserve">BMC Cell Biology [online], 11:23, 7 kwietnia 2010, (dostęp 12 kwietnia 2010). Dostępny w Internecie: </w:t>
      </w:r>
      <w:hyperlink r:id="rId10">
        <w:r w:rsidRPr="00586D8D">
          <w:rPr>
            <w:rStyle w:val="Hipercze"/>
            <w:sz w:val="24"/>
            <w:szCs w:val="24"/>
          </w:rPr>
          <w:t>http://www.biomedcentral.com/1471-2121/11/23,</w:t>
        </w:r>
      </w:hyperlink>
      <w:r w:rsidRPr="00586D8D">
        <w:rPr>
          <w:sz w:val="24"/>
          <w:szCs w:val="24"/>
        </w:rPr>
        <w:t xml:space="preserve"> doi:10.1186/1471-2121-11-23.</w:t>
      </w:r>
    </w:p>
    <w:p w14:paraId="27A3BE3E" w14:textId="617E5FA7" w:rsidR="00194DAA" w:rsidRPr="00586D8D" w:rsidRDefault="00194DAA" w:rsidP="00DC2791">
      <w:pPr>
        <w:spacing w:after="120"/>
        <w:jc w:val="both"/>
        <w:rPr>
          <w:sz w:val="24"/>
          <w:szCs w:val="24"/>
        </w:rPr>
      </w:pPr>
      <w:r w:rsidRPr="00586D8D">
        <w:rPr>
          <w:sz w:val="24"/>
          <w:szCs w:val="24"/>
        </w:rPr>
        <w:t>Poniżej zaprezentowano sposób cytowania, gdy źródłem informacji jest notka encyklope</w:t>
      </w:r>
      <w:r w:rsidR="004B6E3A" w:rsidRPr="00586D8D">
        <w:rPr>
          <w:sz w:val="24"/>
          <w:szCs w:val="24"/>
        </w:rPr>
        <w:t>d</w:t>
      </w:r>
      <w:r w:rsidRPr="00586D8D">
        <w:rPr>
          <w:sz w:val="24"/>
          <w:szCs w:val="24"/>
        </w:rPr>
        <w:t>yczna</w:t>
      </w:r>
      <w:r w:rsidR="00912D84">
        <w:rPr>
          <w:sz w:val="24"/>
          <w:szCs w:val="24"/>
        </w:rPr>
        <w:t>:</w:t>
      </w:r>
    </w:p>
    <w:p w14:paraId="4FC61F59" w14:textId="77777777" w:rsidR="00194DAA" w:rsidRPr="00AD792F" w:rsidRDefault="00194DAA" w:rsidP="00DC2791">
      <w:pPr>
        <w:spacing w:after="120"/>
        <w:jc w:val="both"/>
        <w:rPr>
          <w:i/>
          <w:iCs/>
          <w:sz w:val="24"/>
          <w:szCs w:val="24"/>
        </w:rPr>
      </w:pPr>
      <w:r w:rsidRPr="00AD792F">
        <w:rPr>
          <w:i/>
          <w:iCs/>
          <w:sz w:val="24"/>
          <w:szCs w:val="24"/>
        </w:rPr>
        <w:t>Przykład:</w:t>
      </w:r>
    </w:p>
    <w:p w14:paraId="7EAD7677" w14:textId="0B478E7F" w:rsidR="00194DAA" w:rsidRPr="00586D8D" w:rsidRDefault="00194DAA" w:rsidP="00DC2791">
      <w:pPr>
        <w:spacing w:after="120"/>
        <w:jc w:val="both"/>
        <w:rPr>
          <w:sz w:val="24"/>
          <w:szCs w:val="24"/>
        </w:rPr>
      </w:pPr>
      <w:r w:rsidRPr="00586D8D">
        <w:rPr>
          <w:sz w:val="24"/>
          <w:szCs w:val="24"/>
        </w:rPr>
        <w:t xml:space="preserve">Encyklopedia Britannica, </w:t>
      </w:r>
      <w:r w:rsidR="00D44A1F" w:rsidRPr="00586D8D">
        <w:rPr>
          <w:sz w:val="24"/>
          <w:szCs w:val="24"/>
        </w:rPr>
        <w:t>pod hasłem (ew. s.v.)</w:t>
      </w:r>
      <w:r w:rsidRPr="00586D8D">
        <w:rPr>
          <w:sz w:val="24"/>
          <w:szCs w:val="24"/>
        </w:rPr>
        <w:t xml:space="preserve"> „James Watson”, </w:t>
      </w:r>
      <w:hyperlink r:id="rId11">
        <w:r w:rsidRPr="00586D8D">
          <w:rPr>
            <w:rStyle w:val="Hipercze"/>
            <w:sz w:val="24"/>
            <w:szCs w:val="24"/>
          </w:rPr>
          <w:t>http://www.britannica.com/</w:t>
        </w:r>
      </w:hyperlink>
      <w:r w:rsidRPr="00586D8D">
        <w:rPr>
          <w:sz w:val="24"/>
          <w:szCs w:val="24"/>
        </w:rPr>
        <w:t xml:space="preserve"> (dostęp 12 kwietnia, 2010).</w:t>
      </w:r>
    </w:p>
    <w:p w14:paraId="5FA6AAF7" w14:textId="77777777" w:rsidR="00194DAA" w:rsidRPr="00586D8D" w:rsidRDefault="00194DAA" w:rsidP="00DC2791">
      <w:pPr>
        <w:spacing w:after="120"/>
        <w:jc w:val="both"/>
        <w:rPr>
          <w:sz w:val="24"/>
          <w:szCs w:val="24"/>
        </w:rPr>
      </w:pPr>
      <w:r w:rsidRPr="00586D8D">
        <w:rPr>
          <w:sz w:val="24"/>
          <w:szCs w:val="24"/>
        </w:rPr>
        <w:t>Na stronach internetowych baz danych lub programów można znaleźć informację, jaką publikację należy cytować przy publikowaniu wyników uzyskanych z ich pomocą.</w:t>
      </w:r>
    </w:p>
    <w:p w14:paraId="17F9A9C3" w14:textId="77777777" w:rsidR="00194DAA" w:rsidRPr="00586D8D" w:rsidRDefault="00194DAA" w:rsidP="00DC2791">
      <w:pPr>
        <w:spacing w:after="120"/>
        <w:jc w:val="both"/>
        <w:rPr>
          <w:sz w:val="24"/>
          <w:szCs w:val="24"/>
        </w:rPr>
      </w:pPr>
      <w:r w:rsidRPr="00AD792F">
        <w:rPr>
          <w:i/>
          <w:iCs/>
          <w:sz w:val="24"/>
          <w:szCs w:val="24"/>
        </w:rPr>
        <w:t>Przykład</w:t>
      </w:r>
      <w:r w:rsidRPr="00586D8D">
        <w:rPr>
          <w:sz w:val="24"/>
          <w:szCs w:val="24"/>
        </w:rPr>
        <w:t>:</w:t>
      </w:r>
    </w:p>
    <w:p w14:paraId="5FF2641F" w14:textId="691C1FA9" w:rsidR="00194DAA" w:rsidRPr="00586D8D" w:rsidRDefault="00194DAA" w:rsidP="00DC2791">
      <w:pPr>
        <w:spacing w:after="120"/>
        <w:jc w:val="both"/>
        <w:rPr>
          <w:sz w:val="24"/>
          <w:szCs w:val="24"/>
        </w:rPr>
      </w:pPr>
      <w:r w:rsidRPr="00586D8D">
        <w:rPr>
          <w:sz w:val="24"/>
          <w:szCs w:val="24"/>
        </w:rPr>
        <w:t xml:space="preserve">„W sekwencji ludzkiego białka GW182 występuje 61 reszt tryptofanu (informacja odczytana </w:t>
      </w:r>
      <w:r w:rsidR="00DC2791">
        <w:rPr>
          <w:sz w:val="24"/>
          <w:szCs w:val="24"/>
        </w:rPr>
        <w:br/>
      </w:r>
      <w:r w:rsidRPr="00586D8D">
        <w:rPr>
          <w:sz w:val="24"/>
          <w:szCs w:val="24"/>
        </w:rPr>
        <w:t>z rekordu Q8NDV7 bazy danych UniProt)”.</w:t>
      </w:r>
    </w:p>
    <w:p w14:paraId="27A5629D" w14:textId="77777777" w:rsidR="00DC2791" w:rsidRDefault="00DC2791" w:rsidP="00DC2791">
      <w:pPr>
        <w:spacing w:after="120"/>
        <w:jc w:val="both"/>
        <w:rPr>
          <w:sz w:val="24"/>
          <w:szCs w:val="24"/>
        </w:rPr>
      </w:pPr>
    </w:p>
    <w:p w14:paraId="70980506" w14:textId="40968293" w:rsidR="00194DAA" w:rsidRPr="00D029E0" w:rsidRDefault="00194DAA" w:rsidP="00DC2791">
      <w:pPr>
        <w:spacing w:after="120"/>
        <w:jc w:val="both"/>
      </w:pPr>
      <w:r w:rsidRPr="00586D8D">
        <w:rPr>
          <w:sz w:val="24"/>
          <w:szCs w:val="24"/>
        </w:rPr>
        <w:t xml:space="preserve">W </w:t>
      </w:r>
      <w:r w:rsidRPr="00AD792F">
        <w:rPr>
          <w:i/>
          <w:iCs/>
          <w:sz w:val="24"/>
          <w:szCs w:val="24"/>
        </w:rPr>
        <w:t>Wykazie użytych zasobów internetowych i programów komputerowych</w:t>
      </w:r>
      <w:r w:rsidRPr="00586D8D">
        <w:rPr>
          <w:sz w:val="24"/>
          <w:szCs w:val="24"/>
        </w:rPr>
        <w:t xml:space="preserve"> należy podać informację:</w:t>
      </w:r>
      <w:r w:rsidR="006B33D0">
        <w:rPr>
          <w:sz w:val="24"/>
          <w:szCs w:val="24"/>
        </w:rPr>
        <w:t xml:space="preserve"> </w:t>
      </w:r>
      <w:r w:rsidRPr="00586D8D">
        <w:rPr>
          <w:sz w:val="24"/>
          <w:szCs w:val="24"/>
        </w:rPr>
        <w:t>UniProt – baza danych gromadząca informacje o sekwencji i funkcji białek (UniProt Consortium,</w:t>
      </w:r>
      <w:r w:rsidR="00AD792F">
        <w:rPr>
          <w:sz w:val="24"/>
          <w:szCs w:val="24"/>
        </w:rPr>
        <w:t xml:space="preserve"> </w:t>
      </w:r>
      <w:r w:rsidRPr="00586D8D">
        <w:rPr>
          <w:sz w:val="24"/>
          <w:szCs w:val="24"/>
        </w:rPr>
        <w:t xml:space="preserve">2010). Dostępna w Internecie: </w:t>
      </w:r>
      <w:hyperlink r:id="rId12" w:history="1">
        <w:r w:rsidR="00D029E0" w:rsidRPr="00A4383C">
          <w:rPr>
            <w:rStyle w:val="Hipercze"/>
            <w:sz w:val="24"/>
            <w:szCs w:val="24"/>
          </w:rPr>
          <w:t>http://www.uniprot.org</w:t>
        </w:r>
      </w:hyperlink>
      <w:r w:rsidR="00D029E0">
        <w:t xml:space="preserve"> </w:t>
      </w:r>
      <w:r w:rsidRPr="00586D8D">
        <w:rPr>
          <w:sz w:val="24"/>
          <w:szCs w:val="24"/>
        </w:rPr>
        <w:t xml:space="preserve">albo [odpowiedni numer] </w:t>
      </w:r>
      <w:r w:rsidR="00DC2791">
        <w:rPr>
          <w:sz w:val="24"/>
          <w:szCs w:val="24"/>
        </w:rPr>
        <w:br/>
      </w:r>
      <w:r w:rsidRPr="00586D8D">
        <w:rPr>
          <w:sz w:val="24"/>
          <w:szCs w:val="24"/>
        </w:rPr>
        <w:t>w zależności od przyjętej zasady cytowania.</w:t>
      </w:r>
    </w:p>
    <w:p w14:paraId="5E337285" w14:textId="1DFAA661" w:rsidR="00194DAA" w:rsidRPr="00586D8D" w:rsidRDefault="00194DAA" w:rsidP="00DC2791">
      <w:pPr>
        <w:spacing w:after="120"/>
        <w:jc w:val="both"/>
        <w:rPr>
          <w:sz w:val="24"/>
          <w:szCs w:val="24"/>
        </w:rPr>
      </w:pPr>
      <w:r w:rsidRPr="00586D8D">
        <w:rPr>
          <w:sz w:val="24"/>
          <w:szCs w:val="24"/>
        </w:rPr>
        <w:t xml:space="preserve">W </w:t>
      </w:r>
      <w:r w:rsidRPr="00AD792F">
        <w:rPr>
          <w:i/>
          <w:iCs/>
          <w:sz w:val="24"/>
          <w:szCs w:val="24"/>
        </w:rPr>
        <w:t>Spisie literatury</w:t>
      </w:r>
      <w:r w:rsidRPr="00586D8D">
        <w:rPr>
          <w:sz w:val="24"/>
          <w:szCs w:val="24"/>
        </w:rPr>
        <w:t xml:space="preserve"> należy podać cytowaną publikację:</w:t>
      </w:r>
      <w:r w:rsidR="00D44A1F" w:rsidRPr="00586D8D">
        <w:rPr>
          <w:sz w:val="24"/>
          <w:szCs w:val="24"/>
        </w:rPr>
        <w:t xml:space="preserve"> </w:t>
      </w:r>
      <w:r w:rsidRPr="00AD792F">
        <w:rPr>
          <w:sz w:val="24"/>
          <w:szCs w:val="24"/>
        </w:rPr>
        <w:t xml:space="preserve">UniProt Consortium, The Universal Protein Resource (UniProt) in 2010. </w:t>
      </w:r>
      <w:r w:rsidRPr="00586D8D">
        <w:rPr>
          <w:sz w:val="24"/>
          <w:szCs w:val="24"/>
        </w:rPr>
        <w:t>Nucleic Acids Res 2010; 38:D142–8.</w:t>
      </w:r>
    </w:p>
    <w:p w14:paraId="76BD3261" w14:textId="6A2035C9" w:rsidR="00194DAA" w:rsidRPr="00586D8D" w:rsidRDefault="00194DAA" w:rsidP="00DC2791">
      <w:pPr>
        <w:spacing w:after="120"/>
        <w:jc w:val="both"/>
        <w:rPr>
          <w:sz w:val="24"/>
          <w:szCs w:val="24"/>
        </w:rPr>
      </w:pPr>
      <w:r w:rsidRPr="00586D8D">
        <w:rPr>
          <w:sz w:val="24"/>
          <w:szCs w:val="24"/>
        </w:rPr>
        <w:t>Jeżeli w trakcie powstawania pracy wykorzystane zostały programy dostępne w Internecie</w:t>
      </w:r>
      <w:r w:rsidR="006B33D0">
        <w:rPr>
          <w:sz w:val="24"/>
          <w:szCs w:val="24"/>
        </w:rPr>
        <w:t>,</w:t>
      </w:r>
      <w:r w:rsidRPr="00586D8D">
        <w:rPr>
          <w:sz w:val="24"/>
          <w:szCs w:val="24"/>
        </w:rPr>
        <w:t xml:space="preserve"> ich użycie należy uwzględnić w następujący sposób.</w:t>
      </w:r>
    </w:p>
    <w:p w14:paraId="534299D0" w14:textId="77777777" w:rsidR="00194DAA" w:rsidRPr="00AD792F" w:rsidRDefault="00194DAA" w:rsidP="00DC2791">
      <w:pPr>
        <w:spacing w:after="120"/>
        <w:jc w:val="both"/>
        <w:rPr>
          <w:i/>
          <w:iCs/>
          <w:sz w:val="24"/>
          <w:szCs w:val="24"/>
        </w:rPr>
      </w:pPr>
      <w:r w:rsidRPr="00AD792F">
        <w:rPr>
          <w:i/>
          <w:iCs/>
          <w:sz w:val="24"/>
          <w:szCs w:val="24"/>
        </w:rPr>
        <w:t>Przykład:</w:t>
      </w:r>
    </w:p>
    <w:p w14:paraId="0739B436" w14:textId="77777777" w:rsidR="00D029E0" w:rsidRDefault="00194DAA" w:rsidP="00DC2791">
      <w:pPr>
        <w:spacing w:after="120"/>
        <w:jc w:val="both"/>
        <w:rPr>
          <w:sz w:val="24"/>
          <w:szCs w:val="24"/>
        </w:rPr>
      </w:pPr>
      <w:r w:rsidRPr="00586D8D">
        <w:rPr>
          <w:sz w:val="24"/>
          <w:szCs w:val="24"/>
        </w:rPr>
        <w:t>„Startery zostały zaprojektowane przy wykorzystaniu programu Primer3”.</w:t>
      </w:r>
      <w:r w:rsidR="006B33D0">
        <w:rPr>
          <w:sz w:val="24"/>
          <w:szCs w:val="24"/>
        </w:rPr>
        <w:t xml:space="preserve"> </w:t>
      </w:r>
      <w:r w:rsidRPr="00586D8D">
        <w:rPr>
          <w:sz w:val="24"/>
          <w:szCs w:val="24"/>
        </w:rPr>
        <w:t xml:space="preserve">W </w:t>
      </w:r>
      <w:r w:rsidRPr="00AD792F">
        <w:rPr>
          <w:i/>
          <w:iCs/>
          <w:sz w:val="24"/>
          <w:szCs w:val="24"/>
        </w:rPr>
        <w:t>Wykazie użytych zasobów internetowych i programów komputerowych</w:t>
      </w:r>
      <w:r w:rsidRPr="00586D8D">
        <w:rPr>
          <w:sz w:val="24"/>
          <w:szCs w:val="24"/>
        </w:rPr>
        <w:t xml:space="preserve"> należy zamieścić informację o programie, odnośnik literaturowy i adres internetowy:</w:t>
      </w:r>
      <w:r w:rsidR="002B1A7C" w:rsidRPr="00586D8D">
        <w:rPr>
          <w:sz w:val="24"/>
          <w:szCs w:val="24"/>
        </w:rPr>
        <w:t xml:space="preserve"> </w:t>
      </w:r>
      <w:r w:rsidRPr="00586D8D">
        <w:rPr>
          <w:sz w:val="24"/>
          <w:szCs w:val="24"/>
        </w:rPr>
        <w:t xml:space="preserve">Primer3 – program do projektowania starterów, wersja v0.4.0 (Rozen i </w:t>
      </w:r>
      <w:r w:rsidR="00847DB8">
        <w:rPr>
          <w:sz w:val="24"/>
          <w:szCs w:val="24"/>
        </w:rPr>
        <w:t>in</w:t>
      </w:r>
      <w:r w:rsidRPr="00586D8D">
        <w:rPr>
          <w:sz w:val="24"/>
          <w:szCs w:val="24"/>
        </w:rPr>
        <w:t>.</w:t>
      </w:r>
      <w:r w:rsidR="00847DB8">
        <w:rPr>
          <w:sz w:val="24"/>
          <w:szCs w:val="24"/>
        </w:rPr>
        <w:t>,</w:t>
      </w:r>
      <w:r w:rsidRPr="00586D8D">
        <w:rPr>
          <w:sz w:val="24"/>
          <w:szCs w:val="24"/>
        </w:rPr>
        <w:t xml:space="preserve"> 2000) lub [odpowiedni numer], w zależności od przyjętej zasady cytowania</w:t>
      </w:r>
      <w:r w:rsidR="002B1A7C" w:rsidRPr="00586D8D">
        <w:rPr>
          <w:sz w:val="24"/>
          <w:szCs w:val="24"/>
        </w:rPr>
        <w:t>.</w:t>
      </w:r>
      <w:r w:rsidRPr="00586D8D">
        <w:rPr>
          <w:sz w:val="24"/>
          <w:szCs w:val="24"/>
        </w:rPr>
        <w:t xml:space="preserve"> Dostępny w Internecie: </w:t>
      </w:r>
      <w:hyperlink r:id="rId13">
        <w:r w:rsidRPr="00586D8D">
          <w:rPr>
            <w:rStyle w:val="Hipercze"/>
            <w:sz w:val="24"/>
            <w:szCs w:val="24"/>
          </w:rPr>
          <w:t>http://frodo.wi.mit.edu/primer3/.</w:t>
        </w:r>
      </w:hyperlink>
    </w:p>
    <w:p w14:paraId="1F84EC5D" w14:textId="3DEB4EC5" w:rsidR="00194DAA" w:rsidRPr="00586D8D" w:rsidRDefault="00194DAA" w:rsidP="00DC2791">
      <w:pPr>
        <w:spacing w:after="120"/>
        <w:jc w:val="both"/>
        <w:rPr>
          <w:sz w:val="24"/>
          <w:szCs w:val="24"/>
        </w:rPr>
      </w:pPr>
      <w:r w:rsidRPr="00586D8D">
        <w:rPr>
          <w:sz w:val="24"/>
          <w:szCs w:val="24"/>
        </w:rPr>
        <w:t xml:space="preserve">W </w:t>
      </w:r>
      <w:r w:rsidRPr="00AD792F">
        <w:rPr>
          <w:i/>
          <w:iCs/>
          <w:sz w:val="24"/>
          <w:szCs w:val="24"/>
        </w:rPr>
        <w:t>Spisie literatury</w:t>
      </w:r>
      <w:r w:rsidRPr="00586D8D">
        <w:rPr>
          <w:sz w:val="24"/>
          <w:szCs w:val="24"/>
        </w:rPr>
        <w:t xml:space="preserve"> należy podać publikację:</w:t>
      </w:r>
      <w:r w:rsidR="00EF4791" w:rsidRPr="00586D8D">
        <w:rPr>
          <w:sz w:val="24"/>
          <w:szCs w:val="24"/>
        </w:rPr>
        <w:t xml:space="preserve"> </w:t>
      </w:r>
      <w:r w:rsidRPr="00586D8D">
        <w:rPr>
          <w:sz w:val="24"/>
          <w:szCs w:val="24"/>
        </w:rPr>
        <w:t>Rozen S, Skaletsky H. Primer3 on the WWW for general users and for biologist programmers. Methods Mol Biol 2000; 132:365–386.</w:t>
      </w:r>
    </w:p>
    <w:p w14:paraId="62A2A48E" w14:textId="182AE4C1" w:rsidR="00194DAA" w:rsidRPr="00AD792F" w:rsidRDefault="00194DAA" w:rsidP="00DC2791">
      <w:pPr>
        <w:spacing w:after="120"/>
        <w:jc w:val="both"/>
        <w:rPr>
          <w:sz w:val="24"/>
          <w:szCs w:val="24"/>
        </w:rPr>
      </w:pPr>
      <w:r w:rsidRPr="00AD792F">
        <w:rPr>
          <w:sz w:val="24"/>
          <w:szCs w:val="24"/>
        </w:rPr>
        <w:t xml:space="preserve">W przypadku informacji dotyczących programów komputerowych, które nie posiadają interfejsu sieciowego należy stosować tę samą zasadę, jaką zaleca się dla programów dostępnych </w:t>
      </w:r>
      <w:r w:rsidR="00DC2791">
        <w:rPr>
          <w:sz w:val="24"/>
          <w:szCs w:val="24"/>
        </w:rPr>
        <w:br/>
      </w:r>
      <w:r w:rsidRPr="00AD792F">
        <w:rPr>
          <w:sz w:val="24"/>
          <w:szCs w:val="24"/>
        </w:rPr>
        <w:t xml:space="preserve">w Internecie, </w:t>
      </w:r>
      <w:r w:rsidR="00BE6074">
        <w:rPr>
          <w:sz w:val="24"/>
          <w:szCs w:val="24"/>
        </w:rPr>
        <w:t>tyle że przy</w:t>
      </w:r>
      <w:r w:rsidRPr="00AD792F">
        <w:rPr>
          <w:sz w:val="24"/>
          <w:szCs w:val="24"/>
        </w:rPr>
        <w:t xml:space="preserve"> pojawieniu się nazwy programu w tekście od razu podaje się producenta. W przypadkach, w których nie ma publikacji opisującej program, należy podać jedynie informację o programie (nazwa programu, skrótowy opis, numer wersji, producent) w</w:t>
      </w:r>
      <w:r w:rsidR="00EF4791" w:rsidRPr="00AD792F">
        <w:rPr>
          <w:sz w:val="24"/>
          <w:szCs w:val="24"/>
        </w:rPr>
        <w:t xml:space="preserve"> </w:t>
      </w:r>
      <w:r w:rsidRPr="00AD792F">
        <w:rPr>
          <w:i/>
          <w:iCs/>
          <w:sz w:val="24"/>
          <w:szCs w:val="24"/>
        </w:rPr>
        <w:t>Wykazie użytych zasobów internetowych i programów komputerowych</w:t>
      </w:r>
      <w:r w:rsidRPr="00AD792F">
        <w:rPr>
          <w:sz w:val="24"/>
          <w:szCs w:val="24"/>
        </w:rPr>
        <w:t>.</w:t>
      </w:r>
    </w:p>
    <w:p w14:paraId="148FC610" w14:textId="77777777" w:rsidR="00194DAA" w:rsidRPr="00AD792F" w:rsidRDefault="00194DAA" w:rsidP="00DC2791">
      <w:pPr>
        <w:spacing w:after="120"/>
        <w:jc w:val="both"/>
        <w:rPr>
          <w:i/>
          <w:iCs/>
          <w:sz w:val="24"/>
          <w:szCs w:val="24"/>
        </w:rPr>
      </w:pPr>
      <w:r w:rsidRPr="00AD792F">
        <w:rPr>
          <w:i/>
          <w:iCs/>
          <w:sz w:val="24"/>
          <w:szCs w:val="24"/>
        </w:rPr>
        <w:t>Przykład:</w:t>
      </w:r>
    </w:p>
    <w:p w14:paraId="4BB0995F" w14:textId="10BF3BAE" w:rsidR="002B1A7C" w:rsidRDefault="00DC2791" w:rsidP="00DC2791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="00194DAA" w:rsidRPr="3C9764E7">
        <w:rPr>
          <w:sz w:val="24"/>
          <w:szCs w:val="24"/>
        </w:rPr>
        <w:t>Analizę różnic w proteomach komórek przed- i po stymulacji przeprowadzono przy pomocy programu PDQuest (BioRad)</w:t>
      </w:r>
      <w:r>
        <w:rPr>
          <w:sz w:val="24"/>
          <w:szCs w:val="24"/>
        </w:rPr>
        <w:t>”</w:t>
      </w:r>
      <w:r w:rsidR="00194DAA" w:rsidRPr="3C9764E7">
        <w:rPr>
          <w:sz w:val="24"/>
          <w:szCs w:val="24"/>
        </w:rPr>
        <w:t>.</w:t>
      </w:r>
      <w:r w:rsidR="37199273" w:rsidRPr="3C9764E7">
        <w:rPr>
          <w:sz w:val="24"/>
          <w:szCs w:val="24"/>
        </w:rPr>
        <w:t xml:space="preserve"> W </w:t>
      </w:r>
      <w:r w:rsidR="00194DAA" w:rsidRPr="3C9764E7">
        <w:rPr>
          <w:i/>
          <w:iCs/>
          <w:sz w:val="24"/>
          <w:szCs w:val="24"/>
        </w:rPr>
        <w:t>Wykazie użytych zasobów internetowych i programów komputerowych</w:t>
      </w:r>
      <w:r w:rsidR="00194DAA" w:rsidRPr="3C9764E7">
        <w:rPr>
          <w:sz w:val="24"/>
          <w:szCs w:val="24"/>
        </w:rPr>
        <w:t xml:space="preserve"> należy podać informację:</w:t>
      </w:r>
      <w:r w:rsidR="00BE6074" w:rsidRPr="3C9764E7">
        <w:rPr>
          <w:sz w:val="24"/>
          <w:szCs w:val="24"/>
        </w:rPr>
        <w:t xml:space="preserve"> </w:t>
      </w:r>
      <w:r w:rsidR="00194DAA" w:rsidRPr="3C9764E7">
        <w:rPr>
          <w:sz w:val="24"/>
          <w:szCs w:val="24"/>
        </w:rPr>
        <w:t>PDQuest – program do analizy wyników elektroforezy dwukierunkowej białek, wersja 6.2.0, Bio-Rad, Hercules, USA.</w:t>
      </w:r>
    </w:p>
    <w:p w14:paraId="0664B616" w14:textId="77777777" w:rsidR="00BE6074" w:rsidRPr="00AD792F" w:rsidRDefault="00BE6074" w:rsidP="00DC2791">
      <w:pPr>
        <w:spacing w:after="120"/>
        <w:jc w:val="both"/>
        <w:rPr>
          <w:sz w:val="24"/>
          <w:szCs w:val="24"/>
        </w:rPr>
      </w:pPr>
    </w:p>
    <w:p w14:paraId="3566FC25" w14:textId="26622461" w:rsidR="00194DAA" w:rsidRPr="00AD792F" w:rsidRDefault="00194DAA" w:rsidP="00DC2791">
      <w:pPr>
        <w:pStyle w:val="Akapitzlist"/>
        <w:numPr>
          <w:ilvl w:val="0"/>
          <w:numId w:val="12"/>
        </w:numPr>
        <w:spacing w:after="120"/>
        <w:rPr>
          <w:sz w:val="24"/>
          <w:szCs w:val="24"/>
        </w:rPr>
      </w:pPr>
      <w:r w:rsidRPr="008A0FD8">
        <w:rPr>
          <w:b/>
          <w:bCs/>
          <w:sz w:val="24"/>
          <w:szCs w:val="24"/>
        </w:rPr>
        <w:t>Język</w:t>
      </w:r>
    </w:p>
    <w:p w14:paraId="4AE3F22E" w14:textId="40946671" w:rsidR="00194DAA" w:rsidRPr="00AD792F" w:rsidRDefault="00194DAA" w:rsidP="00DC2791">
      <w:pPr>
        <w:spacing w:after="120"/>
        <w:jc w:val="both"/>
        <w:rPr>
          <w:sz w:val="24"/>
          <w:szCs w:val="24"/>
        </w:rPr>
      </w:pPr>
      <w:r w:rsidRPr="00AD792F">
        <w:rPr>
          <w:sz w:val="24"/>
          <w:szCs w:val="24"/>
        </w:rPr>
        <w:t xml:space="preserve">Praca </w:t>
      </w:r>
      <w:r w:rsidR="00621EC4">
        <w:rPr>
          <w:sz w:val="24"/>
          <w:szCs w:val="24"/>
        </w:rPr>
        <w:t>licencjac</w:t>
      </w:r>
      <w:r w:rsidRPr="00AD792F">
        <w:rPr>
          <w:sz w:val="24"/>
          <w:szCs w:val="24"/>
        </w:rPr>
        <w:t xml:space="preserve">ka ma być napisana po polsku i zawierać </w:t>
      </w:r>
      <w:r w:rsidR="00BE6074" w:rsidRPr="00AD792F">
        <w:rPr>
          <w:sz w:val="24"/>
          <w:szCs w:val="24"/>
        </w:rPr>
        <w:t>streszczeni</w:t>
      </w:r>
      <w:r w:rsidR="00BE6074">
        <w:rPr>
          <w:sz w:val="24"/>
          <w:szCs w:val="24"/>
        </w:rPr>
        <w:t>a</w:t>
      </w:r>
      <w:r w:rsidR="00BE6074" w:rsidRPr="00AD792F">
        <w:rPr>
          <w:sz w:val="24"/>
          <w:szCs w:val="24"/>
        </w:rPr>
        <w:t xml:space="preserve"> </w:t>
      </w:r>
      <w:r w:rsidR="00E7123E" w:rsidRPr="00AD792F">
        <w:rPr>
          <w:sz w:val="24"/>
          <w:szCs w:val="24"/>
        </w:rPr>
        <w:t xml:space="preserve">kolejno </w:t>
      </w:r>
      <w:r w:rsidR="00E8468A" w:rsidRPr="00AD792F">
        <w:rPr>
          <w:sz w:val="24"/>
          <w:szCs w:val="24"/>
        </w:rPr>
        <w:t xml:space="preserve">w języku polskim </w:t>
      </w:r>
      <w:r w:rsidR="00DC2791">
        <w:rPr>
          <w:sz w:val="24"/>
          <w:szCs w:val="24"/>
        </w:rPr>
        <w:br/>
      </w:r>
      <w:r w:rsidR="00E8468A" w:rsidRPr="00AD792F">
        <w:rPr>
          <w:sz w:val="24"/>
          <w:szCs w:val="24"/>
        </w:rPr>
        <w:t>i angielskim</w:t>
      </w:r>
      <w:r w:rsidRPr="00AD792F">
        <w:rPr>
          <w:sz w:val="24"/>
          <w:szCs w:val="24"/>
        </w:rPr>
        <w:t xml:space="preserve">. Wyjątkowo, </w:t>
      </w:r>
      <w:r w:rsidR="00BE6074">
        <w:rPr>
          <w:sz w:val="24"/>
          <w:szCs w:val="24"/>
        </w:rPr>
        <w:t xml:space="preserve">po uzyskaniu zgody prodziekana ds. dydaktyki, </w:t>
      </w:r>
      <w:r w:rsidRPr="00AD792F">
        <w:rPr>
          <w:sz w:val="24"/>
          <w:szCs w:val="24"/>
        </w:rPr>
        <w:t xml:space="preserve">praca może być napisana po angielsku, jeśli </w:t>
      </w:r>
      <w:r w:rsidR="00E8468A" w:rsidRPr="00AD792F">
        <w:rPr>
          <w:sz w:val="24"/>
          <w:szCs w:val="24"/>
        </w:rPr>
        <w:t>promotorem pracy jest</w:t>
      </w:r>
      <w:r w:rsidRPr="00AD792F">
        <w:rPr>
          <w:sz w:val="24"/>
          <w:szCs w:val="24"/>
        </w:rPr>
        <w:t xml:space="preserve"> naukow</w:t>
      </w:r>
      <w:r w:rsidR="00E8468A" w:rsidRPr="00AD792F">
        <w:rPr>
          <w:sz w:val="24"/>
          <w:szCs w:val="24"/>
        </w:rPr>
        <w:t>iec</w:t>
      </w:r>
      <w:r w:rsidRPr="00AD792F">
        <w:rPr>
          <w:sz w:val="24"/>
          <w:szCs w:val="24"/>
        </w:rPr>
        <w:t xml:space="preserve"> </w:t>
      </w:r>
      <w:r w:rsidR="00E8468A" w:rsidRPr="00AD792F">
        <w:rPr>
          <w:sz w:val="24"/>
          <w:szCs w:val="24"/>
        </w:rPr>
        <w:t xml:space="preserve">nieposługujący </w:t>
      </w:r>
      <w:r w:rsidRPr="00AD792F">
        <w:rPr>
          <w:sz w:val="24"/>
          <w:szCs w:val="24"/>
        </w:rPr>
        <w:t xml:space="preserve">się językiem polskim i wówczas powinna zawierać streszczenie </w:t>
      </w:r>
      <w:r w:rsidR="00E7123E" w:rsidRPr="00AD792F">
        <w:rPr>
          <w:sz w:val="24"/>
          <w:szCs w:val="24"/>
        </w:rPr>
        <w:t xml:space="preserve">kolejno </w:t>
      </w:r>
      <w:r w:rsidRPr="00AD792F">
        <w:rPr>
          <w:sz w:val="24"/>
          <w:szCs w:val="24"/>
        </w:rPr>
        <w:t xml:space="preserve">po </w:t>
      </w:r>
      <w:r w:rsidR="00E7123E" w:rsidRPr="00AD792F">
        <w:rPr>
          <w:sz w:val="24"/>
          <w:szCs w:val="24"/>
        </w:rPr>
        <w:t>angielsku i po polsku</w:t>
      </w:r>
      <w:r w:rsidR="00621EC4">
        <w:rPr>
          <w:sz w:val="24"/>
          <w:szCs w:val="24"/>
        </w:rPr>
        <w:t xml:space="preserve"> (wraz </w:t>
      </w:r>
      <w:r w:rsidR="00DC2791">
        <w:rPr>
          <w:sz w:val="24"/>
          <w:szCs w:val="24"/>
        </w:rPr>
        <w:br/>
      </w:r>
      <w:r w:rsidR="00621EC4">
        <w:rPr>
          <w:sz w:val="24"/>
          <w:szCs w:val="24"/>
        </w:rPr>
        <w:t>z tytułem w języku polskim)</w:t>
      </w:r>
      <w:r w:rsidRPr="00AD792F">
        <w:rPr>
          <w:sz w:val="24"/>
          <w:szCs w:val="24"/>
        </w:rPr>
        <w:t xml:space="preserve">. Styl, składnia, słownictwo, interpunkcja to elementy oceniane zarówno w tekście pisanym po polsku jak i po angielsku. Student powinien dołożyć wszelkich starań, aby tekst pisany w języku angielskim (streszczenie lub cała praca) nie zawierał błędów </w:t>
      </w:r>
      <w:r w:rsidR="00DC2791">
        <w:rPr>
          <w:sz w:val="24"/>
          <w:szCs w:val="24"/>
        </w:rPr>
        <w:br/>
      </w:r>
      <w:r w:rsidRPr="00AD792F">
        <w:rPr>
          <w:sz w:val="24"/>
          <w:szCs w:val="24"/>
        </w:rPr>
        <w:t>i niedociągnięć językowych.</w:t>
      </w:r>
    </w:p>
    <w:p w14:paraId="25CEA747" w14:textId="77777777" w:rsidR="00194DAA" w:rsidRPr="00AD792F" w:rsidRDefault="00194DAA" w:rsidP="00DC2791">
      <w:pPr>
        <w:spacing w:after="120"/>
        <w:jc w:val="both"/>
        <w:rPr>
          <w:sz w:val="24"/>
          <w:szCs w:val="24"/>
        </w:rPr>
      </w:pPr>
    </w:p>
    <w:p w14:paraId="03F41D19" w14:textId="32BF031B" w:rsidR="00194DAA" w:rsidRPr="0079733D" w:rsidRDefault="00194DAA" w:rsidP="00DC2791">
      <w:pPr>
        <w:pStyle w:val="Akapitzlist"/>
        <w:numPr>
          <w:ilvl w:val="0"/>
          <w:numId w:val="11"/>
        </w:numPr>
        <w:spacing w:after="120"/>
        <w:rPr>
          <w:b/>
          <w:bCs/>
          <w:sz w:val="24"/>
          <w:szCs w:val="24"/>
        </w:rPr>
      </w:pPr>
      <w:r w:rsidRPr="0079733D">
        <w:rPr>
          <w:b/>
          <w:bCs/>
          <w:sz w:val="24"/>
          <w:szCs w:val="24"/>
        </w:rPr>
        <w:t>Skróty</w:t>
      </w:r>
    </w:p>
    <w:p w14:paraId="5AB777A4" w14:textId="51F6D40A" w:rsidR="00E8468A" w:rsidRDefault="00194DAA" w:rsidP="00DC2791">
      <w:pPr>
        <w:spacing w:after="120"/>
        <w:jc w:val="both"/>
        <w:rPr>
          <w:sz w:val="24"/>
          <w:szCs w:val="24"/>
        </w:rPr>
      </w:pPr>
      <w:r w:rsidRPr="00AD792F">
        <w:rPr>
          <w:i/>
          <w:iCs/>
          <w:sz w:val="24"/>
          <w:szCs w:val="24"/>
        </w:rPr>
        <w:t>Wykaz skrótów</w:t>
      </w:r>
      <w:r w:rsidRPr="00AD792F">
        <w:rPr>
          <w:sz w:val="24"/>
          <w:szCs w:val="24"/>
        </w:rPr>
        <w:t xml:space="preserve"> powinien zawierać skróty pojawiające się w pracy więcej niż jeden raz. Jeśli dany skrót funkcjonuje jako nazwa i pojawia się w pracy tylko raz</w:t>
      </w:r>
      <w:r w:rsidR="00BE6074">
        <w:rPr>
          <w:sz w:val="24"/>
          <w:szCs w:val="24"/>
        </w:rPr>
        <w:t>,</w:t>
      </w:r>
      <w:r w:rsidRPr="00AD792F">
        <w:rPr>
          <w:sz w:val="24"/>
          <w:szCs w:val="24"/>
        </w:rPr>
        <w:t xml:space="preserve"> </w:t>
      </w:r>
      <w:r w:rsidR="00BE6074">
        <w:rPr>
          <w:sz w:val="24"/>
          <w:szCs w:val="24"/>
        </w:rPr>
        <w:t xml:space="preserve">należy </w:t>
      </w:r>
      <w:r w:rsidR="00BE6074" w:rsidRPr="00AD792F">
        <w:rPr>
          <w:sz w:val="24"/>
          <w:szCs w:val="24"/>
        </w:rPr>
        <w:t>poda</w:t>
      </w:r>
      <w:r w:rsidR="00BE6074">
        <w:rPr>
          <w:sz w:val="24"/>
          <w:szCs w:val="24"/>
        </w:rPr>
        <w:t>ć</w:t>
      </w:r>
      <w:r w:rsidR="00BE6074" w:rsidRPr="00AD792F">
        <w:rPr>
          <w:sz w:val="24"/>
          <w:szCs w:val="24"/>
        </w:rPr>
        <w:t xml:space="preserve"> </w:t>
      </w:r>
      <w:r w:rsidRPr="00AD792F">
        <w:rPr>
          <w:sz w:val="24"/>
          <w:szCs w:val="24"/>
        </w:rPr>
        <w:t xml:space="preserve">rozwinięcie skrótu </w:t>
      </w:r>
      <w:r w:rsidR="00DC2791">
        <w:rPr>
          <w:sz w:val="24"/>
          <w:szCs w:val="24"/>
        </w:rPr>
        <w:br/>
      </w:r>
      <w:r w:rsidRPr="00AD792F">
        <w:rPr>
          <w:sz w:val="24"/>
          <w:szCs w:val="24"/>
        </w:rPr>
        <w:t>w tekście. Jeśli skrót pojawia się w tekście wielokrotnie</w:t>
      </w:r>
      <w:r w:rsidR="00BE6074">
        <w:rPr>
          <w:sz w:val="24"/>
          <w:szCs w:val="24"/>
        </w:rPr>
        <w:t>,</w:t>
      </w:r>
      <w:r w:rsidRPr="00AD792F">
        <w:rPr>
          <w:sz w:val="24"/>
          <w:szCs w:val="24"/>
        </w:rPr>
        <w:t xml:space="preserve"> to należy podać rozwinięcie skrótu przy pierwszym pojawieniu się go w tekście oraz dodatkowo umieścić w wykazie skrótów. Nie </w:t>
      </w:r>
      <w:r w:rsidRPr="00AD792F">
        <w:rPr>
          <w:sz w:val="24"/>
          <w:szCs w:val="24"/>
        </w:rPr>
        <w:lastRenderedPageBreak/>
        <w:t>umieszcza się w wykazie skrótów tych skrótów, które są powszechnie znane wśród osób ze średnim wykształceniem (DNA, RNA, ATP, itp.), symboli i wzorów chemicznych (Ag, NaCl, H</w:t>
      </w:r>
      <w:r w:rsidRPr="00AD792F">
        <w:rPr>
          <w:sz w:val="24"/>
          <w:szCs w:val="24"/>
          <w:vertAlign w:val="subscript"/>
        </w:rPr>
        <w:t>2</w:t>
      </w:r>
      <w:r w:rsidRPr="00AD792F">
        <w:rPr>
          <w:sz w:val="24"/>
          <w:szCs w:val="24"/>
        </w:rPr>
        <w:t>O</w:t>
      </w:r>
      <w:r w:rsidR="00EF4791" w:rsidRPr="00AD792F">
        <w:rPr>
          <w:sz w:val="24"/>
          <w:szCs w:val="24"/>
        </w:rPr>
        <w:t>, NO</w:t>
      </w:r>
      <w:r w:rsidRPr="00AD792F">
        <w:rPr>
          <w:sz w:val="24"/>
          <w:szCs w:val="24"/>
        </w:rPr>
        <w:t xml:space="preserve">), nazw jednostek fizycznych (kg, </w:t>
      </w:r>
      <w:r w:rsidR="00621EC4">
        <w:rPr>
          <w:sz w:val="24"/>
          <w:szCs w:val="24"/>
        </w:rPr>
        <w:t xml:space="preserve">h, </w:t>
      </w:r>
      <w:r w:rsidRPr="00AD792F">
        <w:rPr>
          <w:sz w:val="24"/>
          <w:szCs w:val="24"/>
        </w:rPr>
        <w:t>V).</w:t>
      </w:r>
      <w:r w:rsidR="00621EC4">
        <w:rPr>
          <w:sz w:val="24"/>
          <w:szCs w:val="24"/>
        </w:rPr>
        <w:t xml:space="preserve"> </w:t>
      </w:r>
    </w:p>
    <w:p w14:paraId="234DF570" w14:textId="77777777" w:rsidR="00BE6074" w:rsidRPr="00AD792F" w:rsidRDefault="00BE6074" w:rsidP="00DC2791">
      <w:pPr>
        <w:spacing w:after="120"/>
        <w:jc w:val="both"/>
        <w:rPr>
          <w:sz w:val="24"/>
          <w:szCs w:val="24"/>
        </w:rPr>
      </w:pPr>
    </w:p>
    <w:p w14:paraId="2F811A22" w14:textId="2582DD9E" w:rsidR="00194DAA" w:rsidRPr="0079733D" w:rsidRDefault="00194DAA" w:rsidP="00DC2791">
      <w:pPr>
        <w:pStyle w:val="Akapitzlist"/>
        <w:numPr>
          <w:ilvl w:val="0"/>
          <w:numId w:val="14"/>
        </w:numPr>
        <w:spacing w:after="120"/>
        <w:rPr>
          <w:b/>
          <w:bCs/>
          <w:sz w:val="24"/>
          <w:szCs w:val="24"/>
        </w:rPr>
      </w:pPr>
      <w:r w:rsidRPr="0079733D">
        <w:rPr>
          <w:b/>
          <w:bCs/>
          <w:sz w:val="24"/>
          <w:szCs w:val="24"/>
        </w:rPr>
        <w:t>Edycja tekstu</w:t>
      </w:r>
    </w:p>
    <w:p w14:paraId="21137A8A" w14:textId="40893F3B" w:rsidR="00194DAA" w:rsidRDefault="00194DAA" w:rsidP="00DC2791">
      <w:pPr>
        <w:spacing w:after="120"/>
        <w:jc w:val="both"/>
        <w:rPr>
          <w:sz w:val="24"/>
          <w:szCs w:val="24"/>
        </w:rPr>
      </w:pPr>
      <w:r w:rsidRPr="00AD792F">
        <w:rPr>
          <w:sz w:val="24"/>
          <w:szCs w:val="24"/>
        </w:rPr>
        <w:t>Przed przystąpieniem do pisania pracy magisterskiej warto zapoznać się z zasadami obowiązującymi przy przygotowywaniu tekstów do druku. Można w tym celu skorzystać między innymi z książki autorstwa Adama Wolańskiego pt. „Edycja tekstów. Praktyczny poradnik” opublikowanej w Wydawnictwie Naukowym PWN.</w:t>
      </w:r>
    </w:p>
    <w:p w14:paraId="6EA32676" w14:textId="77777777" w:rsidR="0079733D" w:rsidRPr="00AD792F" w:rsidRDefault="0079733D" w:rsidP="00DC2791">
      <w:pPr>
        <w:spacing w:after="120"/>
        <w:jc w:val="both"/>
        <w:rPr>
          <w:sz w:val="24"/>
          <w:szCs w:val="24"/>
        </w:rPr>
      </w:pPr>
    </w:p>
    <w:p w14:paraId="0350C572" w14:textId="77777777" w:rsidR="00194DAA" w:rsidRPr="0079733D" w:rsidRDefault="00194DAA" w:rsidP="00DC2791">
      <w:pPr>
        <w:pStyle w:val="Akapitzlist"/>
        <w:numPr>
          <w:ilvl w:val="0"/>
          <w:numId w:val="18"/>
        </w:numPr>
        <w:spacing w:after="120"/>
        <w:ind w:left="357" w:hanging="357"/>
        <w:rPr>
          <w:b/>
          <w:bCs/>
          <w:sz w:val="24"/>
          <w:szCs w:val="24"/>
        </w:rPr>
      </w:pPr>
      <w:r w:rsidRPr="0079733D">
        <w:rPr>
          <w:b/>
          <w:bCs/>
          <w:sz w:val="24"/>
          <w:szCs w:val="24"/>
        </w:rPr>
        <w:t>Dodatkowe uwagi</w:t>
      </w:r>
    </w:p>
    <w:p w14:paraId="4CB35A90" w14:textId="4ABD0F0A" w:rsidR="00194DAA" w:rsidRPr="0079733D" w:rsidRDefault="00194DAA" w:rsidP="00DC2791">
      <w:pPr>
        <w:spacing w:after="120"/>
        <w:jc w:val="both"/>
        <w:rPr>
          <w:sz w:val="24"/>
          <w:szCs w:val="24"/>
        </w:rPr>
      </w:pPr>
      <w:r w:rsidRPr="297F7CFE">
        <w:rPr>
          <w:sz w:val="24"/>
          <w:szCs w:val="24"/>
        </w:rPr>
        <w:t>Należy wystrzegać się plagiatu! Plagiat to „</w:t>
      </w:r>
      <w:r w:rsidR="00A16164" w:rsidRPr="297F7CFE">
        <w:rPr>
          <w:sz w:val="24"/>
          <w:szCs w:val="24"/>
        </w:rPr>
        <w:t>p</w:t>
      </w:r>
      <w:r w:rsidRPr="297F7CFE">
        <w:rPr>
          <w:sz w:val="24"/>
          <w:szCs w:val="24"/>
        </w:rPr>
        <w:t xml:space="preserve">rzywłaszczenie cudzego utworu lub pomysłu twórczego, wydanie cudzego utworu pod własnym nazwiskiem; także: dosłowne zapożyczenia </w:t>
      </w:r>
      <w:r w:rsidR="00DC2791">
        <w:rPr>
          <w:sz w:val="24"/>
          <w:szCs w:val="24"/>
        </w:rPr>
        <w:br/>
      </w:r>
      <w:r w:rsidRPr="297F7CFE">
        <w:rPr>
          <w:sz w:val="24"/>
          <w:szCs w:val="24"/>
        </w:rPr>
        <w:t xml:space="preserve">z   cudzych dzieł podane jako oryginalne i własne” (Uniwersalny słownik języka polskiego; red. S. Dubisz, PWN, Warszawa 2003). Zatem plagiatem jest przepisanie protokołu stosowanej </w:t>
      </w:r>
      <w:r w:rsidR="00DC2791">
        <w:rPr>
          <w:sz w:val="24"/>
          <w:szCs w:val="24"/>
        </w:rPr>
        <w:br/>
      </w:r>
      <w:r w:rsidRPr="297F7CFE">
        <w:rPr>
          <w:sz w:val="24"/>
          <w:szCs w:val="24"/>
        </w:rPr>
        <w:t>w pracy techniki,</w:t>
      </w:r>
      <w:r w:rsidR="002B1A7C" w:rsidRPr="297F7CFE">
        <w:rPr>
          <w:sz w:val="24"/>
          <w:szCs w:val="24"/>
        </w:rPr>
        <w:t xml:space="preserve"> </w:t>
      </w:r>
      <w:r w:rsidRPr="297F7CFE">
        <w:rPr>
          <w:sz w:val="24"/>
          <w:szCs w:val="24"/>
        </w:rPr>
        <w:t xml:space="preserve">przepisanie </w:t>
      </w:r>
      <w:r w:rsidR="0079733D" w:rsidRPr="297F7CFE">
        <w:rPr>
          <w:sz w:val="24"/>
          <w:szCs w:val="24"/>
        </w:rPr>
        <w:t xml:space="preserve">(lub przetłumaczenie i wpisanie do pracy) </w:t>
      </w:r>
      <w:r w:rsidRPr="297F7CFE">
        <w:rPr>
          <w:sz w:val="24"/>
          <w:szCs w:val="24"/>
        </w:rPr>
        <w:t xml:space="preserve">nawet najkrótszego fragmentu z publikacji czy z innej pracy magisterskiej, zamieszczenie opisu metody bez podania autora, który tę technikę opracował czy zmodyfikował, brak podania autora i źródła oryginalnego rysunku, na którym wzorował się </w:t>
      </w:r>
      <w:r w:rsidR="00A16164" w:rsidRPr="297F7CFE">
        <w:rPr>
          <w:sz w:val="24"/>
          <w:szCs w:val="24"/>
        </w:rPr>
        <w:t>licencja</w:t>
      </w:r>
      <w:r w:rsidR="0031290B">
        <w:rPr>
          <w:sz w:val="24"/>
          <w:szCs w:val="24"/>
        </w:rPr>
        <w:t>n</w:t>
      </w:r>
      <w:r w:rsidR="00A16164" w:rsidRPr="297F7CFE">
        <w:rPr>
          <w:sz w:val="24"/>
          <w:szCs w:val="24"/>
        </w:rPr>
        <w:t>t</w:t>
      </w:r>
      <w:r w:rsidRPr="297F7CFE">
        <w:rPr>
          <w:sz w:val="24"/>
          <w:szCs w:val="24"/>
        </w:rPr>
        <w:t>.</w:t>
      </w:r>
    </w:p>
    <w:p w14:paraId="187B9D90" w14:textId="77777777" w:rsidR="003E688E" w:rsidRPr="00AD792F" w:rsidRDefault="003E688E" w:rsidP="00DC2791">
      <w:pPr>
        <w:spacing w:after="120"/>
        <w:jc w:val="both"/>
        <w:rPr>
          <w:sz w:val="24"/>
          <w:szCs w:val="24"/>
        </w:rPr>
      </w:pPr>
    </w:p>
    <w:sectPr w:rsidR="003E688E" w:rsidRPr="00AD792F">
      <w:footerReference w:type="default" r:id="rId14"/>
      <w:pgSz w:w="11910" w:h="16840"/>
      <w:pgMar w:top="1580" w:right="1300" w:bottom="1240" w:left="1300" w:header="0" w:footer="104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1A7D17" w14:textId="77777777" w:rsidR="003236B2" w:rsidRDefault="003236B2">
      <w:r>
        <w:separator/>
      </w:r>
    </w:p>
  </w:endnote>
  <w:endnote w:type="continuationSeparator" w:id="0">
    <w:p w14:paraId="0479CF8C" w14:textId="77777777" w:rsidR="003236B2" w:rsidRDefault="00323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FBC914" w14:textId="5EA0CECE" w:rsidR="00DB211A" w:rsidRDefault="00194DAA">
    <w:pPr>
      <w:pStyle w:val="Tekstpodstawowy"/>
      <w:spacing w:line="14" w:lineRule="auto"/>
      <w:ind w:left="0"/>
      <w:jc w:val="left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C711756" wp14:editId="058BC8BE">
              <wp:simplePos x="0" y="0"/>
              <wp:positionH relativeFrom="page">
                <wp:posOffset>3703955</wp:posOffset>
              </wp:positionH>
              <wp:positionV relativeFrom="page">
                <wp:posOffset>9886950</wp:posOffset>
              </wp:positionV>
              <wp:extent cx="152400" cy="194310"/>
              <wp:effectExtent l="0" t="0" r="0" b="0"/>
              <wp:wrapNone/>
              <wp:docPr id="87445113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98F96F" w14:textId="77777777" w:rsidR="00DB211A" w:rsidRDefault="005F7FF7">
                          <w:pPr>
                            <w:pStyle w:val="Tekstpodstawowy"/>
                            <w:spacing w:before="10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C2791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71175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65pt;margin-top:778.5pt;width:12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" filled="f" stroked="f">
              <v:textbox inset="0,0,0,0">
                <w:txbxContent>
                  <w:p w14:paraId="6998F96F" w14:textId="77777777" w:rsidR="00DB211A" w:rsidRDefault="005F7FF7">
                    <w:pPr>
                      <w:pStyle w:val="Tekstpodstawowy"/>
                      <w:spacing w:before="10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C2791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F3D93B" w14:textId="77777777" w:rsidR="003236B2" w:rsidRDefault="003236B2">
      <w:r>
        <w:separator/>
      </w:r>
    </w:p>
  </w:footnote>
  <w:footnote w:type="continuationSeparator" w:id="0">
    <w:p w14:paraId="26416B34" w14:textId="77777777" w:rsidR="003236B2" w:rsidRDefault="003236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44D04"/>
    <w:multiLevelType w:val="multilevel"/>
    <w:tmpl w:val="6220EED2"/>
    <w:lvl w:ilvl="0">
      <w:start w:val="4"/>
      <w:numFmt w:val="upperRoman"/>
      <w:lvlText w:val="%1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71262AA"/>
    <w:multiLevelType w:val="multilevel"/>
    <w:tmpl w:val="1AE8BAAC"/>
    <w:lvl w:ilvl="0">
      <w:start w:val="7"/>
      <w:numFmt w:val="upperRoman"/>
      <w:lvlText w:val="%1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C2804D1"/>
    <w:multiLevelType w:val="multilevel"/>
    <w:tmpl w:val="F35EEE48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4F47933"/>
    <w:multiLevelType w:val="multilevel"/>
    <w:tmpl w:val="6220EED2"/>
    <w:lvl w:ilvl="0">
      <w:start w:val="4"/>
      <w:numFmt w:val="upperRoman"/>
      <w:lvlText w:val="%1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8C675CE"/>
    <w:multiLevelType w:val="multilevel"/>
    <w:tmpl w:val="F35EEE48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B8264D7"/>
    <w:multiLevelType w:val="hybridMultilevel"/>
    <w:tmpl w:val="D4B49CA4"/>
    <w:lvl w:ilvl="0" w:tplc="B3206D30">
      <w:start w:val="1"/>
      <w:numFmt w:val="upperLetter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en-US" w:bidi="ar-SA"/>
      </w:rPr>
    </w:lvl>
    <w:lvl w:ilvl="1" w:tplc="6254A6FE">
      <w:start w:val="1"/>
      <w:numFmt w:val="decimal"/>
      <w:lvlText w:val="%2."/>
      <w:lvlJc w:val="left"/>
      <w:pPr>
        <w:ind w:left="83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2" w:tplc="07EE96AC">
      <w:start w:val="1"/>
      <w:numFmt w:val="upperLetter"/>
      <w:lvlText w:val="%3.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en-US" w:bidi="ar-SA"/>
      </w:rPr>
    </w:lvl>
    <w:lvl w:ilvl="3" w:tplc="B9966470">
      <w:start w:val="1"/>
      <w:numFmt w:val="decimal"/>
      <w:lvlText w:val="%4."/>
      <w:lvlJc w:val="left"/>
      <w:pPr>
        <w:ind w:left="1249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4" w:tplc="75F0EC96">
      <w:numFmt w:val="bullet"/>
      <w:lvlText w:val="•"/>
      <w:lvlJc w:val="left"/>
      <w:pPr>
        <w:ind w:left="3928" w:hanging="425"/>
      </w:pPr>
      <w:rPr>
        <w:rFonts w:hint="default"/>
        <w:lang w:val="pl-PL" w:eastAsia="en-US" w:bidi="ar-SA"/>
      </w:rPr>
    </w:lvl>
    <w:lvl w:ilvl="5" w:tplc="F93E5E20">
      <w:numFmt w:val="bullet"/>
      <w:lvlText w:val="•"/>
      <w:lvlJc w:val="left"/>
      <w:pPr>
        <w:ind w:left="4825" w:hanging="425"/>
      </w:pPr>
      <w:rPr>
        <w:rFonts w:hint="default"/>
        <w:lang w:val="pl-PL" w:eastAsia="en-US" w:bidi="ar-SA"/>
      </w:rPr>
    </w:lvl>
    <w:lvl w:ilvl="6" w:tplc="64A2109A">
      <w:numFmt w:val="bullet"/>
      <w:lvlText w:val="•"/>
      <w:lvlJc w:val="left"/>
      <w:pPr>
        <w:ind w:left="5721" w:hanging="425"/>
      </w:pPr>
      <w:rPr>
        <w:rFonts w:hint="default"/>
        <w:lang w:val="pl-PL" w:eastAsia="en-US" w:bidi="ar-SA"/>
      </w:rPr>
    </w:lvl>
    <w:lvl w:ilvl="7" w:tplc="32B6F2DC">
      <w:numFmt w:val="bullet"/>
      <w:lvlText w:val="•"/>
      <w:lvlJc w:val="left"/>
      <w:pPr>
        <w:ind w:left="6617" w:hanging="425"/>
      </w:pPr>
      <w:rPr>
        <w:rFonts w:hint="default"/>
        <w:lang w:val="pl-PL" w:eastAsia="en-US" w:bidi="ar-SA"/>
      </w:rPr>
    </w:lvl>
    <w:lvl w:ilvl="8" w:tplc="984058EA">
      <w:numFmt w:val="bullet"/>
      <w:lvlText w:val="•"/>
      <w:lvlJc w:val="left"/>
      <w:pPr>
        <w:ind w:left="7513" w:hanging="425"/>
      </w:pPr>
      <w:rPr>
        <w:rFonts w:hint="default"/>
        <w:lang w:val="pl-PL" w:eastAsia="en-US" w:bidi="ar-SA"/>
      </w:rPr>
    </w:lvl>
  </w:abstractNum>
  <w:abstractNum w:abstractNumId="6" w15:restartNumberingAfterBreak="0">
    <w:nsid w:val="34E15B41"/>
    <w:multiLevelType w:val="hybridMultilevel"/>
    <w:tmpl w:val="4F1EB578"/>
    <w:lvl w:ilvl="0" w:tplc="3854446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722CFF"/>
    <w:multiLevelType w:val="multilevel"/>
    <w:tmpl w:val="F35EEE48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A576230"/>
    <w:multiLevelType w:val="hybridMultilevel"/>
    <w:tmpl w:val="08282C0E"/>
    <w:lvl w:ilvl="0" w:tplc="032AA6E2">
      <w:start w:val="4"/>
      <w:numFmt w:val="upperRoman"/>
      <w:lvlText w:val="%1."/>
      <w:lvlJc w:val="left"/>
      <w:pPr>
        <w:ind w:left="1800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9EE065D"/>
    <w:multiLevelType w:val="hybridMultilevel"/>
    <w:tmpl w:val="BA4A5448"/>
    <w:lvl w:ilvl="0" w:tplc="BBB2335A">
      <w:start w:val="4"/>
      <w:numFmt w:val="lowerLetter"/>
      <w:lvlText w:val="%1)"/>
      <w:lvlJc w:val="left"/>
      <w:pPr>
        <w:ind w:left="1532" w:hanging="3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56EE8248">
      <w:numFmt w:val="bullet"/>
      <w:lvlText w:val="•"/>
      <w:lvlJc w:val="left"/>
      <w:pPr>
        <w:ind w:left="2316" w:hanging="336"/>
      </w:pPr>
      <w:rPr>
        <w:rFonts w:hint="default"/>
        <w:lang w:val="pl-PL" w:eastAsia="en-US" w:bidi="ar-SA"/>
      </w:rPr>
    </w:lvl>
    <w:lvl w:ilvl="2" w:tplc="ADF29888">
      <w:numFmt w:val="bullet"/>
      <w:lvlText w:val="•"/>
      <w:lvlJc w:val="left"/>
      <w:pPr>
        <w:ind w:left="3093" w:hanging="336"/>
      </w:pPr>
      <w:rPr>
        <w:rFonts w:hint="default"/>
        <w:lang w:val="pl-PL" w:eastAsia="en-US" w:bidi="ar-SA"/>
      </w:rPr>
    </w:lvl>
    <w:lvl w:ilvl="3" w:tplc="00400F54">
      <w:numFmt w:val="bullet"/>
      <w:lvlText w:val="•"/>
      <w:lvlJc w:val="left"/>
      <w:pPr>
        <w:ind w:left="3869" w:hanging="336"/>
      </w:pPr>
      <w:rPr>
        <w:rFonts w:hint="default"/>
        <w:lang w:val="pl-PL" w:eastAsia="en-US" w:bidi="ar-SA"/>
      </w:rPr>
    </w:lvl>
    <w:lvl w:ilvl="4" w:tplc="676C050A">
      <w:numFmt w:val="bullet"/>
      <w:lvlText w:val="•"/>
      <w:lvlJc w:val="left"/>
      <w:pPr>
        <w:ind w:left="4646" w:hanging="336"/>
      </w:pPr>
      <w:rPr>
        <w:rFonts w:hint="default"/>
        <w:lang w:val="pl-PL" w:eastAsia="en-US" w:bidi="ar-SA"/>
      </w:rPr>
    </w:lvl>
    <w:lvl w:ilvl="5" w:tplc="932EDABA">
      <w:numFmt w:val="bullet"/>
      <w:lvlText w:val="•"/>
      <w:lvlJc w:val="left"/>
      <w:pPr>
        <w:ind w:left="5423" w:hanging="336"/>
      </w:pPr>
      <w:rPr>
        <w:rFonts w:hint="default"/>
        <w:lang w:val="pl-PL" w:eastAsia="en-US" w:bidi="ar-SA"/>
      </w:rPr>
    </w:lvl>
    <w:lvl w:ilvl="6" w:tplc="B43036A6">
      <w:numFmt w:val="bullet"/>
      <w:lvlText w:val="•"/>
      <w:lvlJc w:val="left"/>
      <w:pPr>
        <w:ind w:left="6199" w:hanging="336"/>
      </w:pPr>
      <w:rPr>
        <w:rFonts w:hint="default"/>
        <w:lang w:val="pl-PL" w:eastAsia="en-US" w:bidi="ar-SA"/>
      </w:rPr>
    </w:lvl>
    <w:lvl w:ilvl="7" w:tplc="F7CE6598">
      <w:numFmt w:val="bullet"/>
      <w:lvlText w:val="•"/>
      <w:lvlJc w:val="left"/>
      <w:pPr>
        <w:ind w:left="6976" w:hanging="336"/>
      </w:pPr>
      <w:rPr>
        <w:rFonts w:hint="default"/>
        <w:lang w:val="pl-PL" w:eastAsia="en-US" w:bidi="ar-SA"/>
      </w:rPr>
    </w:lvl>
    <w:lvl w:ilvl="8" w:tplc="F7EE24F4">
      <w:numFmt w:val="bullet"/>
      <w:lvlText w:val="•"/>
      <w:lvlJc w:val="left"/>
      <w:pPr>
        <w:ind w:left="7753" w:hanging="336"/>
      </w:pPr>
      <w:rPr>
        <w:rFonts w:hint="default"/>
        <w:lang w:val="pl-PL" w:eastAsia="en-US" w:bidi="ar-SA"/>
      </w:rPr>
    </w:lvl>
  </w:abstractNum>
  <w:abstractNum w:abstractNumId="10" w15:restartNumberingAfterBreak="0">
    <w:nsid w:val="57187CFF"/>
    <w:multiLevelType w:val="multilevel"/>
    <w:tmpl w:val="F35EEE48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5B0352E0"/>
    <w:multiLevelType w:val="multilevel"/>
    <w:tmpl w:val="8974CFAA"/>
    <w:lvl w:ilvl="0">
      <w:start w:val="6"/>
      <w:numFmt w:val="upperRoman"/>
      <w:lvlText w:val="%1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62163A76"/>
    <w:multiLevelType w:val="multilevel"/>
    <w:tmpl w:val="F35EEE48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746E61C0"/>
    <w:multiLevelType w:val="hybridMultilevel"/>
    <w:tmpl w:val="BB149B44"/>
    <w:lvl w:ilvl="0" w:tplc="F8BC0536">
      <w:start w:val="11"/>
      <w:numFmt w:val="lowerLetter"/>
      <w:lvlText w:val="%1)"/>
      <w:lvlJc w:val="left"/>
      <w:pPr>
        <w:ind w:left="1532" w:hanging="3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4FB067D6">
      <w:numFmt w:val="bullet"/>
      <w:lvlText w:val="•"/>
      <w:lvlJc w:val="left"/>
      <w:pPr>
        <w:ind w:left="2316" w:hanging="336"/>
      </w:pPr>
      <w:rPr>
        <w:rFonts w:hint="default"/>
        <w:lang w:val="pl-PL" w:eastAsia="en-US" w:bidi="ar-SA"/>
      </w:rPr>
    </w:lvl>
    <w:lvl w:ilvl="2" w:tplc="F6746430">
      <w:numFmt w:val="bullet"/>
      <w:lvlText w:val="•"/>
      <w:lvlJc w:val="left"/>
      <w:pPr>
        <w:ind w:left="3093" w:hanging="336"/>
      </w:pPr>
      <w:rPr>
        <w:rFonts w:hint="default"/>
        <w:lang w:val="pl-PL" w:eastAsia="en-US" w:bidi="ar-SA"/>
      </w:rPr>
    </w:lvl>
    <w:lvl w:ilvl="3" w:tplc="1B84F518">
      <w:numFmt w:val="bullet"/>
      <w:lvlText w:val="•"/>
      <w:lvlJc w:val="left"/>
      <w:pPr>
        <w:ind w:left="3869" w:hanging="336"/>
      </w:pPr>
      <w:rPr>
        <w:rFonts w:hint="default"/>
        <w:lang w:val="pl-PL" w:eastAsia="en-US" w:bidi="ar-SA"/>
      </w:rPr>
    </w:lvl>
    <w:lvl w:ilvl="4" w:tplc="38208CC6">
      <w:numFmt w:val="bullet"/>
      <w:lvlText w:val="•"/>
      <w:lvlJc w:val="left"/>
      <w:pPr>
        <w:ind w:left="4646" w:hanging="336"/>
      </w:pPr>
      <w:rPr>
        <w:rFonts w:hint="default"/>
        <w:lang w:val="pl-PL" w:eastAsia="en-US" w:bidi="ar-SA"/>
      </w:rPr>
    </w:lvl>
    <w:lvl w:ilvl="5" w:tplc="07045FBE">
      <w:numFmt w:val="bullet"/>
      <w:lvlText w:val="•"/>
      <w:lvlJc w:val="left"/>
      <w:pPr>
        <w:ind w:left="5423" w:hanging="336"/>
      </w:pPr>
      <w:rPr>
        <w:rFonts w:hint="default"/>
        <w:lang w:val="pl-PL" w:eastAsia="en-US" w:bidi="ar-SA"/>
      </w:rPr>
    </w:lvl>
    <w:lvl w:ilvl="6" w:tplc="61E88256">
      <w:numFmt w:val="bullet"/>
      <w:lvlText w:val="•"/>
      <w:lvlJc w:val="left"/>
      <w:pPr>
        <w:ind w:left="6199" w:hanging="336"/>
      </w:pPr>
      <w:rPr>
        <w:rFonts w:hint="default"/>
        <w:lang w:val="pl-PL" w:eastAsia="en-US" w:bidi="ar-SA"/>
      </w:rPr>
    </w:lvl>
    <w:lvl w:ilvl="7" w:tplc="95A69154">
      <w:numFmt w:val="bullet"/>
      <w:lvlText w:val="•"/>
      <w:lvlJc w:val="left"/>
      <w:pPr>
        <w:ind w:left="6976" w:hanging="336"/>
      </w:pPr>
      <w:rPr>
        <w:rFonts w:hint="default"/>
        <w:lang w:val="pl-PL" w:eastAsia="en-US" w:bidi="ar-SA"/>
      </w:rPr>
    </w:lvl>
    <w:lvl w:ilvl="8" w:tplc="C1F0861C">
      <w:numFmt w:val="bullet"/>
      <w:lvlText w:val="•"/>
      <w:lvlJc w:val="left"/>
      <w:pPr>
        <w:ind w:left="7753" w:hanging="336"/>
      </w:pPr>
      <w:rPr>
        <w:rFonts w:hint="default"/>
        <w:lang w:val="pl-PL" w:eastAsia="en-US" w:bidi="ar-SA"/>
      </w:rPr>
    </w:lvl>
  </w:abstractNum>
  <w:abstractNum w:abstractNumId="14" w15:restartNumberingAfterBreak="0">
    <w:nsid w:val="773E659F"/>
    <w:multiLevelType w:val="multilevel"/>
    <w:tmpl w:val="F35EEE48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787B5C5F"/>
    <w:multiLevelType w:val="multilevel"/>
    <w:tmpl w:val="F35EEE48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7B0009D5"/>
    <w:multiLevelType w:val="multilevel"/>
    <w:tmpl w:val="D340C95A"/>
    <w:lvl w:ilvl="0">
      <w:start w:val="5"/>
      <w:numFmt w:val="upperRoman"/>
      <w:lvlText w:val="%1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7D881C4C"/>
    <w:multiLevelType w:val="hybridMultilevel"/>
    <w:tmpl w:val="6E5C4FC2"/>
    <w:lvl w:ilvl="0" w:tplc="5CD86498">
      <w:start w:val="1"/>
      <w:numFmt w:val="upperRoman"/>
      <w:lvlText w:val="%1."/>
      <w:lvlJc w:val="left"/>
      <w:pPr>
        <w:ind w:left="329" w:hanging="21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l-PL" w:eastAsia="en-US" w:bidi="ar-SA"/>
      </w:rPr>
    </w:lvl>
    <w:lvl w:ilvl="1" w:tplc="9BD0F53E">
      <w:start w:val="1"/>
      <w:numFmt w:val="decimal"/>
      <w:lvlText w:val="%2."/>
      <w:lvlJc w:val="left"/>
      <w:pPr>
        <w:ind w:left="83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2" w:tplc="046866EC">
      <w:start w:val="1"/>
      <w:numFmt w:val="lowerLetter"/>
      <w:lvlText w:val="%3)"/>
      <w:lvlJc w:val="left"/>
      <w:pPr>
        <w:ind w:left="1556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en-US" w:bidi="ar-SA"/>
      </w:rPr>
    </w:lvl>
    <w:lvl w:ilvl="3" w:tplc="075A79AE">
      <w:numFmt w:val="bullet"/>
      <w:lvlText w:val="•"/>
      <w:lvlJc w:val="left"/>
      <w:pPr>
        <w:ind w:left="2528" w:hanging="360"/>
      </w:pPr>
      <w:rPr>
        <w:rFonts w:hint="default"/>
        <w:lang w:val="pl-PL" w:eastAsia="en-US" w:bidi="ar-SA"/>
      </w:rPr>
    </w:lvl>
    <w:lvl w:ilvl="4" w:tplc="6FFA68C0">
      <w:numFmt w:val="bullet"/>
      <w:lvlText w:val="•"/>
      <w:lvlJc w:val="left"/>
      <w:pPr>
        <w:ind w:left="3496" w:hanging="360"/>
      </w:pPr>
      <w:rPr>
        <w:rFonts w:hint="default"/>
        <w:lang w:val="pl-PL" w:eastAsia="en-US" w:bidi="ar-SA"/>
      </w:rPr>
    </w:lvl>
    <w:lvl w:ilvl="5" w:tplc="0540A6E6">
      <w:numFmt w:val="bullet"/>
      <w:lvlText w:val="•"/>
      <w:lvlJc w:val="left"/>
      <w:pPr>
        <w:ind w:left="4464" w:hanging="360"/>
      </w:pPr>
      <w:rPr>
        <w:rFonts w:hint="default"/>
        <w:lang w:val="pl-PL" w:eastAsia="en-US" w:bidi="ar-SA"/>
      </w:rPr>
    </w:lvl>
    <w:lvl w:ilvl="6" w:tplc="77740A06">
      <w:numFmt w:val="bullet"/>
      <w:lvlText w:val="•"/>
      <w:lvlJc w:val="left"/>
      <w:pPr>
        <w:ind w:left="5433" w:hanging="360"/>
      </w:pPr>
      <w:rPr>
        <w:rFonts w:hint="default"/>
        <w:lang w:val="pl-PL" w:eastAsia="en-US" w:bidi="ar-SA"/>
      </w:rPr>
    </w:lvl>
    <w:lvl w:ilvl="7" w:tplc="EC32DBB8">
      <w:numFmt w:val="bullet"/>
      <w:lvlText w:val="•"/>
      <w:lvlJc w:val="left"/>
      <w:pPr>
        <w:ind w:left="6401" w:hanging="360"/>
      </w:pPr>
      <w:rPr>
        <w:rFonts w:hint="default"/>
        <w:lang w:val="pl-PL" w:eastAsia="en-US" w:bidi="ar-SA"/>
      </w:rPr>
    </w:lvl>
    <w:lvl w:ilvl="8" w:tplc="D638D98C">
      <w:numFmt w:val="bullet"/>
      <w:lvlText w:val="•"/>
      <w:lvlJc w:val="left"/>
      <w:pPr>
        <w:ind w:left="7369" w:hanging="360"/>
      </w:pPr>
      <w:rPr>
        <w:rFonts w:hint="default"/>
        <w:lang w:val="pl-PL" w:eastAsia="en-US" w:bidi="ar-SA"/>
      </w:r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17"/>
  </w:num>
  <w:num w:numId="5">
    <w:abstractNumId w:val="4"/>
  </w:num>
  <w:num w:numId="6">
    <w:abstractNumId w:val="15"/>
  </w:num>
  <w:num w:numId="7">
    <w:abstractNumId w:val="7"/>
  </w:num>
  <w:num w:numId="8">
    <w:abstractNumId w:val="6"/>
  </w:num>
  <w:num w:numId="9">
    <w:abstractNumId w:val="2"/>
  </w:num>
  <w:num w:numId="10">
    <w:abstractNumId w:val="8"/>
  </w:num>
  <w:num w:numId="11">
    <w:abstractNumId w:val="16"/>
  </w:num>
  <w:num w:numId="12">
    <w:abstractNumId w:val="3"/>
  </w:num>
  <w:num w:numId="13">
    <w:abstractNumId w:val="0"/>
  </w:num>
  <w:num w:numId="14">
    <w:abstractNumId w:val="11"/>
  </w:num>
  <w:num w:numId="15">
    <w:abstractNumId w:val="10"/>
  </w:num>
  <w:num w:numId="16">
    <w:abstractNumId w:val="12"/>
  </w:num>
  <w:num w:numId="17">
    <w:abstractNumId w:val="1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DAA"/>
    <w:rsid w:val="001136D2"/>
    <w:rsid w:val="00182231"/>
    <w:rsid w:val="00194DAA"/>
    <w:rsid w:val="001B700D"/>
    <w:rsid w:val="002B1A7C"/>
    <w:rsid w:val="0031290B"/>
    <w:rsid w:val="003236B2"/>
    <w:rsid w:val="003807A4"/>
    <w:rsid w:val="003E688E"/>
    <w:rsid w:val="004B6E3A"/>
    <w:rsid w:val="0053462C"/>
    <w:rsid w:val="00586D8D"/>
    <w:rsid w:val="005F7FF7"/>
    <w:rsid w:val="00621EC4"/>
    <w:rsid w:val="00642A94"/>
    <w:rsid w:val="00685DF4"/>
    <w:rsid w:val="006B33D0"/>
    <w:rsid w:val="006C67AC"/>
    <w:rsid w:val="006C7606"/>
    <w:rsid w:val="0079733D"/>
    <w:rsid w:val="007E3BF2"/>
    <w:rsid w:val="00806142"/>
    <w:rsid w:val="00847DB8"/>
    <w:rsid w:val="00886391"/>
    <w:rsid w:val="008A0FD8"/>
    <w:rsid w:val="00912D84"/>
    <w:rsid w:val="00936ED1"/>
    <w:rsid w:val="00941DFF"/>
    <w:rsid w:val="009A3FF9"/>
    <w:rsid w:val="009D6BB9"/>
    <w:rsid w:val="00A16164"/>
    <w:rsid w:val="00A455F5"/>
    <w:rsid w:val="00A47FC8"/>
    <w:rsid w:val="00A71E75"/>
    <w:rsid w:val="00AD792F"/>
    <w:rsid w:val="00BD3133"/>
    <w:rsid w:val="00BE6074"/>
    <w:rsid w:val="00D029E0"/>
    <w:rsid w:val="00D44A1F"/>
    <w:rsid w:val="00D5243A"/>
    <w:rsid w:val="00DB211A"/>
    <w:rsid w:val="00DB5843"/>
    <w:rsid w:val="00DC2791"/>
    <w:rsid w:val="00E17A65"/>
    <w:rsid w:val="00E7123E"/>
    <w:rsid w:val="00E8468A"/>
    <w:rsid w:val="00EE4560"/>
    <w:rsid w:val="00EF4791"/>
    <w:rsid w:val="04B8BE06"/>
    <w:rsid w:val="18E301AF"/>
    <w:rsid w:val="1FF2AFD5"/>
    <w:rsid w:val="24BC86ED"/>
    <w:rsid w:val="2658574E"/>
    <w:rsid w:val="297F7CFE"/>
    <w:rsid w:val="298FF810"/>
    <w:rsid w:val="37199273"/>
    <w:rsid w:val="381238FF"/>
    <w:rsid w:val="3C9764E7"/>
    <w:rsid w:val="55E17A67"/>
    <w:rsid w:val="5D03972F"/>
    <w:rsid w:val="66C1663B"/>
    <w:rsid w:val="7E52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08A590"/>
  <w15:chartTrackingRefBased/>
  <w15:docId w15:val="{A4BB5455-E555-4746-BD24-387D5D4C4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4D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pl-PL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194DAA"/>
    <w:pPr>
      <w:spacing w:before="120"/>
      <w:ind w:left="503" w:hanging="388"/>
      <w:jc w:val="both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94DAA"/>
    <w:rPr>
      <w:rFonts w:ascii="Times New Roman" w:eastAsia="Times New Roman" w:hAnsi="Times New Roman" w:cs="Times New Roman"/>
      <w:b/>
      <w:bCs/>
      <w:kern w:val="0"/>
      <w:sz w:val="24"/>
      <w:szCs w:val="24"/>
      <w:lang w:val="pl-PL"/>
      <w14:ligatures w14:val="none"/>
    </w:rPr>
  </w:style>
  <w:style w:type="table" w:customStyle="1" w:styleId="TableNormal1">
    <w:name w:val="Table Normal1"/>
    <w:uiPriority w:val="2"/>
    <w:semiHidden/>
    <w:unhideWhenUsed/>
    <w:qFormat/>
    <w:rsid w:val="00194DAA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194DAA"/>
    <w:pPr>
      <w:ind w:left="836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94DAA"/>
    <w:rPr>
      <w:rFonts w:ascii="Times New Roman" w:eastAsia="Times New Roman" w:hAnsi="Times New Roman" w:cs="Times New Roman"/>
      <w:kern w:val="0"/>
      <w:sz w:val="24"/>
      <w:szCs w:val="24"/>
      <w:lang w:val="pl-PL"/>
      <w14:ligatures w14:val="none"/>
    </w:rPr>
  </w:style>
  <w:style w:type="paragraph" w:styleId="Akapitzlist">
    <w:name w:val="List Paragraph"/>
    <w:basedOn w:val="Normalny"/>
    <w:uiPriority w:val="1"/>
    <w:qFormat/>
    <w:rsid w:val="00194DAA"/>
    <w:pPr>
      <w:ind w:left="836" w:hanging="361"/>
      <w:jc w:val="both"/>
    </w:pPr>
  </w:style>
  <w:style w:type="paragraph" w:customStyle="1" w:styleId="TableParagraph">
    <w:name w:val="Table Paragraph"/>
    <w:basedOn w:val="Normalny"/>
    <w:uiPriority w:val="1"/>
    <w:qFormat/>
    <w:rsid w:val="00194DAA"/>
  </w:style>
  <w:style w:type="paragraph" w:styleId="Poprawka">
    <w:name w:val="Revision"/>
    <w:hidden/>
    <w:uiPriority w:val="99"/>
    <w:semiHidden/>
    <w:rsid w:val="00194DAA"/>
    <w:pPr>
      <w:spacing w:after="0" w:line="240" w:lineRule="auto"/>
    </w:pPr>
    <w:rPr>
      <w:rFonts w:ascii="Times New Roman" w:eastAsia="Times New Roman" w:hAnsi="Times New Roman" w:cs="Times New Roman"/>
      <w:kern w:val="0"/>
      <w:lang w:val="pl-PL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4D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94D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94DAA"/>
    <w:rPr>
      <w:rFonts w:ascii="Times New Roman" w:eastAsia="Times New Roman" w:hAnsi="Times New Roman" w:cs="Times New Roman"/>
      <w:kern w:val="0"/>
      <w:sz w:val="20"/>
      <w:szCs w:val="20"/>
      <w:lang w:val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4D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4DAA"/>
    <w:rPr>
      <w:rFonts w:ascii="Times New Roman" w:eastAsia="Times New Roman" w:hAnsi="Times New Roman" w:cs="Times New Roman"/>
      <w:b/>
      <w:bCs/>
      <w:kern w:val="0"/>
      <w:sz w:val="20"/>
      <w:szCs w:val="20"/>
      <w:lang w:val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9D6BB9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B6E3A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B6E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mocja.uj.edu.pl/system-identyfikacji-wizualnej/pliki-do-pobrania" TargetMode="External"/><Relationship Id="rId13" Type="http://schemas.openxmlformats.org/officeDocument/2006/relationships/hyperlink" Target="http://frodo.wi.mit.edu/primer3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mocja.uj.edu.pl/system-identyfikacji-wizualnej/pliki-do-pobrania" TargetMode="External"/><Relationship Id="rId12" Type="http://schemas.openxmlformats.org/officeDocument/2006/relationships/hyperlink" Target="http://www.uniprot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ritannica.com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biomedcentral.com/1471-2121/11/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lsevier.com/%20data/promis_misc/BMCL_Abbreviations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1665</Words>
  <Characters>9996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Bereta</dc:creator>
  <cp:keywords/>
  <dc:description/>
  <cp:lastModifiedBy>User</cp:lastModifiedBy>
  <cp:revision>2</cp:revision>
  <dcterms:created xsi:type="dcterms:W3CDTF">2023-12-27T12:35:00Z</dcterms:created>
  <dcterms:modified xsi:type="dcterms:W3CDTF">2023-12-27T12:35:00Z</dcterms:modified>
</cp:coreProperties>
</file>